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3446" w14:textId="0F1C4FE6" w:rsidR="009638DD" w:rsidRPr="00156E61" w:rsidRDefault="001B398E" w:rsidP="009638DD">
      <w:pPr>
        <w:spacing w:after="0" w:line="240" w:lineRule="auto"/>
        <w:ind w:left="14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8DD" w:rsidRPr="00156E61">
        <w:rPr>
          <w:rFonts w:ascii="Times New Roman" w:hAnsi="Times New Roman" w:cs="Times New Roman"/>
        </w:rPr>
        <w:t>Вихідний № 1/</w:t>
      </w:r>
      <w:r w:rsidR="00542176">
        <w:rPr>
          <w:rFonts w:ascii="Times New Roman" w:hAnsi="Times New Roman" w:cs="Times New Roman"/>
        </w:rPr>
        <w:t>05</w:t>
      </w:r>
      <w:r w:rsidR="00156E61" w:rsidRPr="00156E61">
        <w:rPr>
          <w:rFonts w:ascii="Times New Roman" w:hAnsi="Times New Roman" w:cs="Times New Roman"/>
        </w:rPr>
        <w:t xml:space="preserve">   від  3 січня 2017 року</w:t>
      </w:r>
    </w:p>
    <w:p w14:paraId="3400374C" w14:textId="77777777" w:rsidR="009638DD" w:rsidRDefault="009638DD" w:rsidP="009638DD">
      <w:pPr>
        <w:spacing w:after="0" w:line="240" w:lineRule="auto"/>
        <w:ind w:left="5670" w:right="-197"/>
        <w:rPr>
          <w:rFonts w:ascii="Times New Roman" w:hAnsi="Times New Roman" w:cs="Times New Roman"/>
          <w:sz w:val="28"/>
          <w:szCs w:val="28"/>
        </w:rPr>
      </w:pPr>
    </w:p>
    <w:p w14:paraId="07563E99" w14:textId="2009B80F" w:rsidR="001B398E" w:rsidRDefault="004E5ED5" w:rsidP="00542176">
      <w:pPr>
        <w:spacing w:after="0" w:line="240" w:lineRule="auto"/>
        <w:ind w:left="5387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 w:rsidR="00847E54">
        <w:rPr>
          <w:rFonts w:ascii="Times New Roman" w:hAnsi="Times New Roman" w:cs="Times New Roman"/>
          <w:sz w:val="24"/>
          <w:szCs w:val="24"/>
        </w:rPr>
        <w:t xml:space="preserve"> національного </w:t>
      </w:r>
      <w:r w:rsidR="006666F0">
        <w:rPr>
          <w:rFonts w:ascii="Times New Roman" w:hAnsi="Times New Roman" w:cs="Times New Roman"/>
          <w:sz w:val="24"/>
          <w:szCs w:val="24"/>
        </w:rPr>
        <w:t xml:space="preserve"> </w:t>
      </w:r>
      <w:r w:rsidR="001B398E">
        <w:rPr>
          <w:rFonts w:ascii="Times New Roman" w:hAnsi="Times New Roman" w:cs="Times New Roman"/>
          <w:sz w:val="24"/>
          <w:szCs w:val="24"/>
        </w:rPr>
        <w:t>університету</w:t>
      </w:r>
      <w:r w:rsidR="009C739F">
        <w:rPr>
          <w:rFonts w:ascii="Times New Roman" w:hAnsi="Times New Roman" w:cs="Times New Roman"/>
          <w:sz w:val="24"/>
          <w:szCs w:val="24"/>
        </w:rPr>
        <w:t xml:space="preserve"> “Харківський політехнічний інститут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2AC1AD9" w14:textId="16A8646A" w:rsidR="00361A09" w:rsidRDefault="009C739F" w:rsidP="00542176">
      <w:pPr>
        <w:spacing w:after="0" w:line="240" w:lineRule="auto"/>
        <w:ind w:left="5387" w:right="-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Соколу Євгену Івановичу</w:t>
      </w:r>
    </w:p>
    <w:p w14:paraId="6F8EB133" w14:textId="77777777" w:rsidR="001B398E" w:rsidRPr="001B398E" w:rsidRDefault="001B398E" w:rsidP="009638DD">
      <w:pPr>
        <w:spacing w:after="0" w:line="240" w:lineRule="auto"/>
        <w:ind w:left="5670" w:right="-197"/>
        <w:rPr>
          <w:rFonts w:ascii="Times New Roman" w:hAnsi="Times New Roman" w:cs="Times New Roman"/>
          <w:sz w:val="24"/>
          <w:szCs w:val="24"/>
        </w:rPr>
      </w:pPr>
    </w:p>
    <w:p w14:paraId="5030DE79" w14:textId="6CDF61A5" w:rsidR="003B6AFD" w:rsidRPr="001B398E" w:rsidRDefault="009C739F" w:rsidP="009638DD">
      <w:pPr>
        <w:ind w:right="-1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Шановний Євгене Івановичу</w:t>
      </w:r>
      <w:bookmarkStart w:id="0" w:name="_GoBack"/>
      <w:bookmarkEnd w:id="0"/>
      <w:r w:rsidR="003B6AFD" w:rsidRPr="001B398E">
        <w:rPr>
          <w:rFonts w:ascii="Times New Roman" w:hAnsi="Times New Roman"/>
          <w:sz w:val="24"/>
          <w:szCs w:val="24"/>
          <w:lang w:val="ru-RU"/>
        </w:rPr>
        <w:t>!</w:t>
      </w:r>
    </w:p>
    <w:p w14:paraId="7DD3A5FD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>На сьогоднішній день Кита</w:t>
      </w:r>
      <w:r w:rsidRPr="001B398E">
        <w:rPr>
          <w:rFonts w:ascii="Times New Roman" w:hAnsi="Times New Roman"/>
          <w:sz w:val="24"/>
          <w:szCs w:val="24"/>
        </w:rPr>
        <w:t>й</w:t>
      </w:r>
      <w:r w:rsidRPr="001B398E">
        <w:rPr>
          <w:rFonts w:ascii="Times New Roman" w:hAnsi="Times New Roman"/>
          <w:sz w:val="24"/>
          <w:szCs w:val="24"/>
          <w:lang w:val="ru-RU"/>
        </w:rPr>
        <w:t xml:space="preserve"> реалізує п</w:t>
      </w:r>
      <w:r w:rsidRPr="001B398E">
        <w:rPr>
          <w:rFonts w:ascii="Times New Roman" w:hAnsi="Times New Roman"/>
          <w:sz w:val="24"/>
          <w:szCs w:val="24"/>
        </w:rPr>
        <w:t>’</w:t>
      </w:r>
      <w:r w:rsidRPr="001B398E">
        <w:rPr>
          <w:rFonts w:ascii="Times New Roman" w:hAnsi="Times New Roman"/>
          <w:sz w:val="24"/>
          <w:szCs w:val="24"/>
          <w:lang w:val="ru-RU"/>
        </w:rPr>
        <w:t>ятирічний план народногосподарського і соціального розвитку країни на 2016 - 2020 роки.</w:t>
      </w:r>
    </w:p>
    <w:p w14:paraId="3B93D98A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>Згідно плану до 2020 року капіталовкладення Китаю в наукові дослідження зростуть до 2,5 відсотків ВВП, коефіцієнт вкладу науково-технічного прогресу в економічне зростання країни підніметься до 60 відсотків і забезпечить прорив в ключових технологіях, включаючи інформаційні комунікації, нові джерела енергії, нові матеріали, авіацію, біомедицину і виробництво інтелектуального обладнання.</w:t>
      </w:r>
    </w:p>
    <w:p w14:paraId="320D5C13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>Для досягнення поставлених цілей Китай використовує і проекти зарубіжних талантів з інновацій та підприємництва.</w:t>
      </w:r>
    </w:p>
    <w:p w14:paraId="45920FAE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>З метою просування міжнародних інноваційних ресурсів та ефективному задоволенню потреб в інноваціях Китаєм проводяться безліч різних заходів по виявленню, стимулюванні інновацій і підприємництва міжнародного рівня.</w:t>
      </w:r>
    </w:p>
    <w:p w14:paraId="0F706AB1" w14:textId="77777777" w:rsidR="003B6AFD" w:rsidRPr="001B398E" w:rsidRDefault="00156E61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3B6AFD" w:rsidRPr="001B398E">
        <w:rPr>
          <w:rFonts w:ascii="Times New Roman" w:hAnsi="Times New Roman"/>
          <w:sz w:val="24"/>
          <w:szCs w:val="24"/>
          <w:lang w:val="ru-RU"/>
        </w:rPr>
        <w:t xml:space="preserve">рієнтуючись на зарубіжні таланти високого рівня, </w:t>
      </w:r>
      <w:r>
        <w:rPr>
          <w:rFonts w:ascii="Times New Roman" w:hAnsi="Times New Roman"/>
          <w:sz w:val="24"/>
          <w:szCs w:val="24"/>
          <w:lang w:val="ru-RU"/>
        </w:rPr>
        <w:t xml:space="preserve">Китай на державному рівні </w:t>
      </w:r>
      <w:r w:rsidR="003B6AFD" w:rsidRPr="001B398E">
        <w:rPr>
          <w:rFonts w:ascii="Times New Roman" w:hAnsi="Times New Roman"/>
          <w:sz w:val="24"/>
          <w:szCs w:val="24"/>
          <w:lang w:val="ru-RU"/>
        </w:rPr>
        <w:t>проводить збір науково-технічних проектів,</w:t>
      </w:r>
      <w:r>
        <w:rPr>
          <w:rFonts w:ascii="Times New Roman" w:hAnsi="Times New Roman"/>
          <w:sz w:val="24"/>
          <w:szCs w:val="24"/>
          <w:lang w:val="ru-RU"/>
        </w:rPr>
        <w:t xml:space="preserve"> комерційних пропозицій. Зібрана інформація доводиться</w:t>
      </w:r>
      <w:r w:rsidR="003B6AFD" w:rsidRPr="001B398E">
        <w:rPr>
          <w:rFonts w:ascii="Times New Roman" w:hAnsi="Times New Roman"/>
          <w:sz w:val="24"/>
          <w:szCs w:val="24"/>
          <w:lang w:val="ru-RU"/>
        </w:rPr>
        <w:t xml:space="preserve"> до зацікавлених китайських компаній, що мають наміри співпрацювати з високотехнологічними парками, університетами, науково-дослідними інститутами, а також керівниками відповідних урядових чи муніципальних органів.</w:t>
      </w:r>
    </w:p>
    <w:p w14:paraId="66B9D207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 xml:space="preserve">ТОВ "Агентство розвитку науки і технологій "Глобус" тривалий час співпрацює з </w:t>
      </w:r>
      <w:r w:rsidR="009638DD">
        <w:rPr>
          <w:rFonts w:ascii="Times New Roman" w:hAnsi="Times New Roman" w:cs="Times New Roman"/>
          <w:sz w:val="24"/>
          <w:szCs w:val="24"/>
        </w:rPr>
        <w:t>Технологічною біржою</w:t>
      </w:r>
      <w:r w:rsidR="001B398E">
        <w:rPr>
          <w:rFonts w:ascii="Times New Roman" w:hAnsi="Times New Roman" w:cs="Times New Roman"/>
          <w:sz w:val="24"/>
          <w:szCs w:val="24"/>
        </w:rPr>
        <w:t xml:space="preserve"> Китаю</w:t>
      </w:r>
      <w:r w:rsidR="000D4D08">
        <w:rPr>
          <w:rFonts w:ascii="Times New Roman" w:hAnsi="Times New Roman" w:cs="Times New Roman"/>
          <w:sz w:val="24"/>
          <w:szCs w:val="24"/>
        </w:rPr>
        <w:t>,</w:t>
      </w:r>
      <w:r w:rsidR="000D4D08" w:rsidRPr="006F47D1">
        <w:rPr>
          <w:rFonts w:ascii="Times New Roman" w:hAnsi="Times New Roman"/>
          <w:sz w:val="24"/>
          <w:szCs w:val="24"/>
        </w:rPr>
        <w:t xml:space="preserve"> К</w:t>
      </w:r>
      <w:r w:rsidRPr="006F47D1">
        <w:rPr>
          <w:rFonts w:ascii="Times New Roman" w:hAnsi="Times New Roman"/>
          <w:sz w:val="24"/>
          <w:szCs w:val="24"/>
        </w:rPr>
        <w:t xml:space="preserve">итайською асоціацією розвитку науки, відповідними структурними підрозділами урядів багатьох провінцій Китаю і має можливість довести інформацію  </w:t>
      </w:r>
      <w:r w:rsidRPr="001B398E">
        <w:rPr>
          <w:rFonts w:ascii="Times New Roman" w:hAnsi="Times New Roman"/>
          <w:sz w:val="24"/>
          <w:szCs w:val="24"/>
          <w:lang w:val="ru-RU"/>
        </w:rPr>
        <w:t>української сторони до вказаних структур з мет</w:t>
      </w:r>
      <w:r w:rsidR="00855E65">
        <w:rPr>
          <w:rFonts w:ascii="Times New Roman" w:hAnsi="Times New Roman"/>
          <w:sz w:val="24"/>
          <w:szCs w:val="24"/>
          <w:lang w:val="ru-RU"/>
        </w:rPr>
        <w:t xml:space="preserve">ою пошуку </w:t>
      </w:r>
      <w:r w:rsidR="00855E65" w:rsidRPr="00855E65">
        <w:rPr>
          <w:rFonts w:ascii="Times New Roman" w:hAnsi="Times New Roman"/>
          <w:sz w:val="24"/>
          <w:szCs w:val="24"/>
        </w:rPr>
        <w:t>китайських</w:t>
      </w:r>
      <w:r w:rsidR="00855E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5E65" w:rsidRPr="00855E65">
        <w:rPr>
          <w:rFonts w:ascii="Times New Roman" w:hAnsi="Times New Roman"/>
          <w:sz w:val="24"/>
          <w:szCs w:val="24"/>
        </w:rPr>
        <w:t>компаній</w:t>
      </w:r>
      <w:r w:rsidRPr="001B398E">
        <w:rPr>
          <w:rFonts w:ascii="Times New Roman" w:hAnsi="Times New Roman"/>
          <w:sz w:val="24"/>
          <w:szCs w:val="24"/>
          <w:lang w:val="ru-RU"/>
        </w:rPr>
        <w:t xml:space="preserve"> заціка</w:t>
      </w:r>
      <w:r w:rsidR="00855E65">
        <w:rPr>
          <w:rFonts w:ascii="Times New Roman" w:hAnsi="Times New Roman"/>
          <w:sz w:val="24"/>
          <w:szCs w:val="24"/>
          <w:lang w:val="ru-RU"/>
        </w:rPr>
        <w:t>влених</w:t>
      </w:r>
      <w:r w:rsidR="009638DD">
        <w:rPr>
          <w:rFonts w:ascii="Times New Roman" w:hAnsi="Times New Roman"/>
          <w:sz w:val="24"/>
          <w:szCs w:val="24"/>
          <w:lang w:val="ru-RU"/>
        </w:rPr>
        <w:t xml:space="preserve"> в співробітництві з Вашим університетом</w:t>
      </w:r>
      <w:r w:rsidRPr="001B398E">
        <w:rPr>
          <w:rFonts w:ascii="Times New Roman" w:hAnsi="Times New Roman"/>
          <w:sz w:val="24"/>
          <w:szCs w:val="24"/>
          <w:lang w:val="ru-RU"/>
        </w:rPr>
        <w:t>.</w:t>
      </w:r>
    </w:p>
    <w:p w14:paraId="01BB4C8F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 xml:space="preserve">З огляду на вищевикладене пропоную Вам розглянути можливість та доцільність міжнародного співробітництва з китайськими компаніями з питань трансферу нових технологій, спільних досліджень і т.д. </w:t>
      </w:r>
    </w:p>
    <w:p w14:paraId="0974C0A7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 xml:space="preserve">За умови позитивно прийнятого рішення розпочати </w:t>
      </w:r>
      <w:r w:rsidR="00E7353D">
        <w:rPr>
          <w:rFonts w:ascii="Times New Roman" w:hAnsi="Times New Roman"/>
          <w:sz w:val="24"/>
          <w:szCs w:val="24"/>
          <w:lang w:val="ru-RU"/>
        </w:rPr>
        <w:t xml:space="preserve">взаємовигідне співробітництво </w:t>
      </w:r>
      <w:r w:rsidRPr="001B398E">
        <w:rPr>
          <w:rFonts w:ascii="Times New Roman" w:hAnsi="Times New Roman"/>
          <w:sz w:val="24"/>
          <w:szCs w:val="24"/>
          <w:lang w:val="ru-RU"/>
        </w:rPr>
        <w:t xml:space="preserve">з </w:t>
      </w:r>
      <w:r w:rsidR="00E7353D">
        <w:rPr>
          <w:rFonts w:ascii="Times New Roman" w:hAnsi="Times New Roman"/>
          <w:sz w:val="24"/>
          <w:szCs w:val="24"/>
          <w:lang w:val="ru-RU"/>
        </w:rPr>
        <w:t>Агентством та надати на розгляд</w:t>
      </w:r>
      <w:r w:rsidRPr="001B398E">
        <w:rPr>
          <w:rFonts w:ascii="Times New Roman" w:hAnsi="Times New Roman"/>
          <w:sz w:val="24"/>
          <w:szCs w:val="24"/>
          <w:lang w:val="ru-RU"/>
        </w:rPr>
        <w:t xml:space="preserve"> китайським з</w:t>
      </w:r>
      <w:r w:rsidR="00E7353D">
        <w:rPr>
          <w:rFonts w:ascii="Times New Roman" w:hAnsi="Times New Roman"/>
          <w:sz w:val="24"/>
          <w:szCs w:val="24"/>
          <w:lang w:val="ru-RU"/>
        </w:rPr>
        <w:t>ацікавленим компаніям</w:t>
      </w:r>
      <w:r w:rsidRPr="001B398E">
        <w:rPr>
          <w:rFonts w:ascii="Times New Roman" w:hAnsi="Times New Roman"/>
          <w:sz w:val="24"/>
          <w:szCs w:val="24"/>
          <w:lang w:val="ru-RU"/>
        </w:rPr>
        <w:t xml:space="preserve"> науково-технічні проекти чи комерційні пропозиції.</w:t>
      </w:r>
    </w:p>
    <w:p w14:paraId="5F0F6AB6" w14:textId="77777777" w:rsidR="003B6AFD" w:rsidRPr="001B398E" w:rsidRDefault="003B6AFD" w:rsidP="00B64A23">
      <w:pPr>
        <w:spacing w:after="0" w:line="240" w:lineRule="auto"/>
        <w:ind w:right="-62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>На Ваше рішення.</w:t>
      </w:r>
    </w:p>
    <w:p w14:paraId="6D7DA0BF" w14:textId="77777777" w:rsidR="003B6AFD" w:rsidRPr="001B398E" w:rsidRDefault="003B6AFD" w:rsidP="00B64A23">
      <w:pPr>
        <w:spacing w:after="0" w:line="240" w:lineRule="auto"/>
        <w:ind w:right="-62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8CABBD" w14:textId="77777777" w:rsidR="003B6AFD" w:rsidRPr="001B398E" w:rsidRDefault="003B6AFD" w:rsidP="00E7353D">
      <w:pPr>
        <w:spacing w:after="0" w:line="240" w:lineRule="auto"/>
        <w:ind w:left="708" w:right="-19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>З повагою,</w:t>
      </w:r>
    </w:p>
    <w:p w14:paraId="3AA517F3" w14:textId="77777777" w:rsidR="003B6AFD" w:rsidRPr="001B398E" w:rsidRDefault="003B6AFD" w:rsidP="000D4D08">
      <w:pPr>
        <w:spacing w:after="0" w:line="240" w:lineRule="auto"/>
        <w:ind w:left="5245" w:right="-197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sz w:val="24"/>
          <w:szCs w:val="24"/>
          <w:lang w:val="ru-RU"/>
        </w:rPr>
        <w:t>Директор ТОВ «Агентство розвитку</w:t>
      </w:r>
    </w:p>
    <w:p w14:paraId="6A949825" w14:textId="77777777" w:rsidR="000D4D08" w:rsidRDefault="001B398E" w:rsidP="000D4D08">
      <w:pPr>
        <w:spacing w:after="0" w:line="240" w:lineRule="auto"/>
        <w:ind w:left="5245" w:right="-19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3B6AFD" w:rsidRPr="001B398E">
        <w:rPr>
          <w:rFonts w:ascii="Times New Roman" w:hAnsi="Times New Roman"/>
          <w:sz w:val="24"/>
          <w:szCs w:val="24"/>
          <w:lang w:val="ru-RU"/>
        </w:rPr>
        <w:t>ауки і технологій «Глобус»</w:t>
      </w:r>
    </w:p>
    <w:p w14:paraId="619DBF99" w14:textId="77777777" w:rsidR="000D4D08" w:rsidRPr="000D4D08" w:rsidRDefault="000D4D08" w:rsidP="00B64A23">
      <w:pPr>
        <w:spacing w:after="0" w:line="240" w:lineRule="auto"/>
        <w:ind w:left="4820" w:right="-197"/>
        <w:jc w:val="both"/>
        <w:rPr>
          <w:rFonts w:ascii="Times New Roman" w:hAnsi="Times New Roman"/>
          <w:sz w:val="24"/>
          <w:szCs w:val="24"/>
          <w:lang w:val="ru-RU"/>
        </w:rPr>
      </w:pPr>
      <w:r w:rsidRPr="001B398E"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1FF18DB4" wp14:editId="10D5FB39">
            <wp:extent cx="2057400" cy="698500"/>
            <wp:effectExtent l="0" t="0" r="0" b="12700"/>
            <wp:docPr id="2" name="Рисунок 1" descr="USB16GB:Pidpys-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16GB:Pidpys-GLO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ru-RU"/>
        </w:rPr>
        <w:t>В.</w:t>
      </w:r>
      <w:r w:rsidR="00B64A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Кирчатий</w:t>
      </w:r>
    </w:p>
    <w:p w14:paraId="7BCC2998" w14:textId="77777777" w:rsidR="003C7C81" w:rsidRPr="001B398E" w:rsidRDefault="003C7C81" w:rsidP="000D4D08">
      <w:pPr>
        <w:spacing w:after="0" w:line="240" w:lineRule="auto"/>
        <w:ind w:left="5245" w:right="-19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64A454" w14:textId="77777777" w:rsidR="00E7353D" w:rsidRPr="00E7353D" w:rsidRDefault="00E7353D" w:rsidP="000D4D08">
      <w:pPr>
        <w:spacing w:after="0" w:line="240" w:lineRule="auto"/>
        <w:ind w:left="5245" w:right="-197"/>
        <w:jc w:val="both"/>
        <w:rPr>
          <w:sz w:val="24"/>
          <w:szCs w:val="24"/>
          <w:lang w:val="en-US"/>
        </w:rPr>
      </w:pPr>
    </w:p>
    <w:p w14:paraId="4A010AF3" w14:textId="77777777" w:rsidR="00296B4C" w:rsidRPr="001B398E" w:rsidRDefault="00296B4C" w:rsidP="000D4D08">
      <w:pPr>
        <w:spacing w:after="0" w:line="240" w:lineRule="auto"/>
        <w:ind w:left="5245" w:right="-872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0DDD5A" w14:textId="77777777" w:rsidR="000D4D08" w:rsidRPr="001B398E" w:rsidRDefault="000D4D08">
      <w:pPr>
        <w:spacing w:after="0" w:line="240" w:lineRule="auto"/>
        <w:ind w:left="5245" w:right="-872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D4D08" w:rsidRPr="001B398E" w:rsidSect="00B64A23">
      <w:headerReference w:type="even" r:id="rId9"/>
      <w:headerReference w:type="default" r:id="rId10"/>
      <w:pgSz w:w="11909" w:h="16834"/>
      <w:pgMar w:top="567" w:right="1136" w:bottom="567" w:left="1191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A1BA6" w14:textId="77777777" w:rsidR="00156E61" w:rsidRDefault="00156E61" w:rsidP="00284C6D">
      <w:pPr>
        <w:spacing w:after="0" w:line="240" w:lineRule="auto"/>
      </w:pPr>
      <w:r>
        <w:separator/>
      </w:r>
    </w:p>
  </w:endnote>
  <w:endnote w:type="continuationSeparator" w:id="0">
    <w:p w14:paraId="5820BC70" w14:textId="77777777" w:rsidR="00156E61" w:rsidRDefault="00156E61" w:rsidP="0028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38276" w14:textId="77777777" w:rsidR="00156E61" w:rsidRDefault="00156E61" w:rsidP="00284C6D">
      <w:pPr>
        <w:spacing w:after="0" w:line="240" w:lineRule="auto"/>
      </w:pPr>
      <w:r>
        <w:separator/>
      </w:r>
    </w:p>
  </w:footnote>
  <w:footnote w:type="continuationSeparator" w:id="0">
    <w:p w14:paraId="4FDF72E0" w14:textId="77777777" w:rsidR="00156E61" w:rsidRDefault="00156E61" w:rsidP="0028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65BE" w14:textId="77777777" w:rsidR="00156E61" w:rsidRDefault="00156E61">
    <w:pPr>
      <w:pStyle w:val="a3"/>
    </w:pPr>
    <w:r>
      <w:rPr>
        <w:rFonts w:ascii="Lucida Sans Unicode" w:eastAsia="Times New Roman" w:hAnsi="Lucida Sans Unicode" w:cs="Lucida Sans Unicode"/>
        <w:b/>
        <w:noProof/>
        <w:color w:val="000000"/>
        <w:sz w:val="18"/>
        <w:szCs w:val="18"/>
        <w:lang w:val="en-US" w:eastAsia="ru-RU"/>
      </w:rPr>
      <w:drawing>
        <wp:inline distT="0" distB="0" distL="0" distR="0" wp14:anchorId="2EFDA20F" wp14:editId="533EE9B2">
          <wp:extent cx="5733415" cy="5469255"/>
          <wp:effectExtent l="0" t="0" r="635" b="0"/>
          <wp:docPr id="9" name="Рисунок 9" descr="D:\Work\3d-globe-vector-icon-32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Work\3d-globe-vector-icon-323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46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94979" w14:textId="77777777" w:rsidR="00156E61" w:rsidRPr="00C9084E" w:rsidRDefault="00156E61" w:rsidP="006D31CF">
    <w:pPr>
      <w:spacing w:after="0" w:line="360" w:lineRule="auto"/>
      <w:ind w:right="-327"/>
      <w:jc w:val="center"/>
      <w:rPr>
        <w:rFonts w:ascii="Arial" w:eastAsia="Times New Roman" w:hAnsi="Arial" w:cs="Arial"/>
        <w:b/>
        <w:sz w:val="24"/>
        <w:szCs w:val="24"/>
        <w:lang w:val="ru-RU" w:eastAsia="uk-UA"/>
      </w:rPr>
    </w:pPr>
    <w:r w:rsidRPr="00D14609">
      <w:rPr>
        <w:rFonts w:ascii="Arial" w:eastAsia="Times New Roman" w:hAnsi="Arial" w:cs="Arial"/>
        <w:b/>
        <w:noProof/>
        <w:color w:val="000000"/>
        <w:sz w:val="18"/>
        <w:szCs w:val="18"/>
        <w:lang w:val="en-US" w:eastAsia="ru-RU"/>
      </w:rPr>
      <w:drawing>
        <wp:anchor distT="0" distB="0" distL="114300" distR="114300" simplePos="0" relativeHeight="251658240" behindDoc="1" locked="0" layoutInCell="1" allowOverlap="1" wp14:anchorId="2F98401C" wp14:editId="7EE041F8">
          <wp:simplePos x="0" y="0"/>
          <wp:positionH relativeFrom="column">
            <wp:posOffset>-5286</wp:posOffset>
          </wp:positionH>
          <wp:positionV relativeFrom="paragraph">
            <wp:posOffset>-631</wp:posOffset>
          </wp:positionV>
          <wp:extent cx="967256" cy="923198"/>
          <wp:effectExtent l="0" t="0" r="4445" b="0"/>
          <wp:wrapNone/>
          <wp:docPr id="10" name="Рисунок 10" descr="D:\Work\3d-globe-vector-icon-32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Work\3d-globe-vector-icon-323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42" cy="92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609">
      <w:rPr>
        <w:rFonts w:ascii="Arial" w:eastAsia="Times New Roman" w:hAnsi="Arial" w:cs="Arial"/>
        <w:b/>
        <w:noProof/>
        <w:color w:val="000000"/>
        <w:sz w:val="18"/>
        <w:szCs w:val="18"/>
        <w:lang w:val="en-US" w:eastAsia="ru-RU"/>
      </w:rPr>
      <w:drawing>
        <wp:anchor distT="0" distB="0" distL="114300" distR="114300" simplePos="0" relativeHeight="251659264" behindDoc="1" locked="0" layoutInCell="1" allowOverlap="1" wp14:anchorId="7C4FB217" wp14:editId="187004E2">
          <wp:simplePos x="0" y="0"/>
          <wp:positionH relativeFrom="rightMargin">
            <wp:posOffset>-481752</wp:posOffset>
          </wp:positionH>
          <wp:positionV relativeFrom="paragraph">
            <wp:posOffset>28315</wp:posOffset>
          </wp:positionV>
          <wp:extent cx="1049412" cy="699608"/>
          <wp:effectExtent l="0" t="0" r="0" b="5715"/>
          <wp:wrapNone/>
          <wp:docPr id="11" name="Рисунок 11" descr="D:\Work\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u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412" cy="699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084E">
      <w:rPr>
        <w:rFonts w:ascii="Arial" w:eastAsia="Times New Roman" w:hAnsi="Arial" w:cs="Arial"/>
        <w:b/>
        <w:color w:val="000000"/>
        <w:sz w:val="18"/>
        <w:szCs w:val="18"/>
        <w:lang w:eastAsia="uk-UA"/>
      </w:rPr>
      <w:t>АГЕНТСТВО РОЗВИТКУ НАУКИ І ТЕХНОЛОГ</w:t>
    </w:r>
    <w:r>
      <w:rPr>
        <w:rFonts w:ascii="Arial" w:eastAsia="Times New Roman" w:hAnsi="Arial" w:cs="Arial"/>
        <w:b/>
        <w:color w:val="000000"/>
        <w:sz w:val="18"/>
        <w:szCs w:val="18"/>
        <w:lang w:eastAsia="uk-UA"/>
      </w:rPr>
      <w:t>І</w:t>
    </w:r>
    <w:r w:rsidRPr="00C9084E">
      <w:rPr>
        <w:rFonts w:ascii="Arial" w:eastAsia="Times New Roman" w:hAnsi="Arial" w:cs="Arial"/>
        <w:b/>
        <w:color w:val="000000"/>
        <w:sz w:val="18"/>
        <w:szCs w:val="18"/>
        <w:lang w:eastAsia="uk-UA"/>
      </w:rPr>
      <w:t>Й «ГЛОБУС»</w:t>
    </w:r>
  </w:p>
  <w:p w14:paraId="7DF48237" w14:textId="77777777" w:rsidR="00156E61" w:rsidRPr="00C9084E" w:rsidRDefault="00156E61" w:rsidP="006D31CF">
    <w:pPr>
      <w:spacing w:after="0" w:line="360" w:lineRule="auto"/>
      <w:ind w:right="-327"/>
      <w:jc w:val="center"/>
      <w:rPr>
        <w:rFonts w:ascii="Arial" w:eastAsia="Times New Roman" w:hAnsi="Arial" w:cs="Arial"/>
        <w:sz w:val="24"/>
        <w:szCs w:val="24"/>
        <w:lang w:val="en-US" w:eastAsia="uk-UA"/>
      </w:rPr>
    </w:pPr>
    <w:r w:rsidRPr="00C9084E">
      <w:rPr>
        <w:rFonts w:ascii="Arial" w:eastAsia="Times New Roman" w:hAnsi="Arial" w:cs="Arial"/>
        <w:color w:val="000000"/>
        <w:sz w:val="18"/>
        <w:szCs w:val="18"/>
        <w:lang w:eastAsia="uk-UA"/>
      </w:rPr>
      <w:t>Ідентифікаційний код 40896390</w:t>
    </w:r>
  </w:p>
  <w:p w14:paraId="28348153" w14:textId="77777777" w:rsidR="00156E61" w:rsidRPr="00C9084E" w:rsidRDefault="00156E61" w:rsidP="006D31CF">
    <w:pPr>
      <w:spacing w:after="0" w:line="360" w:lineRule="auto"/>
      <w:ind w:right="-327"/>
      <w:jc w:val="center"/>
      <w:rPr>
        <w:rFonts w:ascii="Arial" w:eastAsia="Times New Roman" w:hAnsi="Arial" w:cs="Arial"/>
        <w:b/>
        <w:sz w:val="24"/>
        <w:szCs w:val="24"/>
        <w:lang w:val="en-US" w:eastAsia="uk-UA"/>
      </w:rPr>
    </w:pPr>
    <w:r w:rsidRPr="00C9084E">
      <w:rPr>
        <w:rFonts w:ascii="Arial" w:eastAsia="Times New Roman" w:hAnsi="Arial" w:cs="Arial"/>
        <w:b/>
        <w:color w:val="000000"/>
        <w:sz w:val="18"/>
        <w:szCs w:val="18"/>
        <w:lang w:val="en-US"/>
      </w:rPr>
      <w:t>AGENCY OF SCIENCE AND TECHNOLOGY DEVELOPMENT «GLOBE»</w:t>
    </w:r>
  </w:p>
  <w:p w14:paraId="0152250C" w14:textId="77777777" w:rsidR="00156E61" w:rsidRPr="00D14609" w:rsidRDefault="00156E61" w:rsidP="006D31CF">
    <w:pPr>
      <w:spacing w:after="120" w:line="360" w:lineRule="auto"/>
      <w:ind w:right="-327"/>
      <w:jc w:val="center"/>
      <w:rPr>
        <w:rFonts w:ascii="Arial" w:eastAsia="Times New Roman" w:hAnsi="Arial" w:cs="Arial"/>
        <w:color w:val="000000"/>
        <w:sz w:val="18"/>
        <w:szCs w:val="18"/>
        <w:lang w:val="en-US"/>
      </w:rPr>
    </w:pPr>
    <w:r w:rsidRPr="00C9084E">
      <w:rPr>
        <w:rFonts w:ascii="Arial" w:eastAsia="Times New Roman" w:hAnsi="Arial" w:cs="Arial"/>
        <w:color w:val="000000"/>
        <w:sz w:val="18"/>
        <w:szCs w:val="18"/>
        <w:lang w:val="en-US"/>
      </w:rPr>
      <w:t>The identification code 40896390</w:t>
    </w:r>
  </w:p>
  <w:p w14:paraId="4763F34F" w14:textId="77777777" w:rsidR="00156E61" w:rsidRPr="00C9084E" w:rsidRDefault="00156E61" w:rsidP="00027737">
    <w:pPr>
      <w:pBdr>
        <w:top w:val="double" w:sz="6" w:space="4" w:color="7030A0"/>
      </w:pBdr>
      <w:tabs>
        <w:tab w:val="right" w:pos="9923"/>
      </w:tabs>
      <w:spacing w:after="0" w:line="240" w:lineRule="auto"/>
      <w:ind w:right="-896"/>
      <w:rPr>
        <w:rFonts w:ascii="Arial" w:eastAsia="Times New Roman" w:hAnsi="Arial" w:cs="Arial"/>
        <w:color w:val="000000"/>
        <w:sz w:val="16"/>
        <w:szCs w:val="16"/>
        <w:lang w:val="ru-RU"/>
      </w:rPr>
    </w:pP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 xml:space="preserve">04116, Kyiv, </w:t>
    </w:r>
    <w:r>
      <w:rPr>
        <w:rFonts w:ascii="Arial" w:eastAsia="Times New Roman" w:hAnsi="Arial" w:cs="Arial"/>
        <w:color w:val="000000"/>
        <w:sz w:val="16"/>
        <w:szCs w:val="16"/>
        <w:lang w:val="en-US"/>
      </w:rPr>
      <w:t>Starok</w:t>
    </w: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>i</w:t>
    </w:r>
    <w:r>
      <w:rPr>
        <w:rFonts w:ascii="Arial" w:eastAsia="Times New Roman" w:hAnsi="Arial" w:cs="Arial"/>
        <w:color w:val="000000"/>
        <w:sz w:val="16"/>
        <w:szCs w:val="16"/>
        <w:lang w:val="en-US"/>
      </w:rPr>
      <w:t>e</w:t>
    </w: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>vska str., 26</w:t>
    </w:r>
    <w:r w:rsidRPr="002D0DD1">
      <w:rPr>
        <w:rFonts w:ascii="Arial" w:eastAsia="Times New Roman" w:hAnsi="Arial" w:cs="Arial"/>
        <w:color w:val="000000"/>
        <w:sz w:val="16"/>
        <w:szCs w:val="16"/>
        <w:lang w:val="en-US"/>
      </w:rPr>
      <w:tab/>
      <w:t>04116</w:t>
    </w: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 xml:space="preserve">, </w:t>
    </w:r>
    <w:r w:rsidRPr="002D0DD1">
      <w:rPr>
        <w:rFonts w:ascii="Arial" w:eastAsia="Times New Roman" w:hAnsi="Arial" w:cs="Arial"/>
        <w:color w:val="000000"/>
        <w:sz w:val="16"/>
        <w:szCs w:val="16"/>
      </w:rPr>
      <w:t>м.</w:t>
    </w: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 xml:space="preserve">Київ, вул. </w:t>
    </w:r>
    <w:r w:rsidRPr="00C9084E">
      <w:rPr>
        <w:rFonts w:ascii="Arial" w:eastAsia="Times New Roman" w:hAnsi="Arial" w:cs="Arial"/>
        <w:color w:val="000000"/>
        <w:sz w:val="16"/>
        <w:szCs w:val="16"/>
        <w:lang w:val="ru-RU"/>
      </w:rPr>
      <w:t>Старокиївська, буд. 26</w:t>
    </w:r>
  </w:p>
  <w:p w14:paraId="6079EF25" w14:textId="77777777" w:rsidR="00156E61" w:rsidRPr="00C9084E" w:rsidRDefault="00156E61" w:rsidP="00027737">
    <w:pPr>
      <w:tabs>
        <w:tab w:val="right" w:pos="9923"/>
      </w:tabs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val="ru-RU"/>
      </w:rPr>
    </w:pP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>Tel</w:t>
    </w:r>
    <w:r w:rsidRPr="00C9084E">
      <w:rPr>
        <w:rFonts w:ascii="Arial" w:eastAsia="Times New Roman" w:hAnsi="Arial" w:cs="Arial"/>
        <w:color w:val="000000"/>
        <w:sz w:val="16"/>
        <w:szCs w:val="16"/>
        <w:lang w:val="ru-RU"/>
      </w:rPr>
      <w:t>.: +38 099 191 50 05</w:t>
    </w:r>
    <w:r w:rsidRPr="00C9084E">
      <w:rPr>
        <w:rFonts w:ascii="Arial" w:eastAsia="Times New Roman" w:hAnsi="Arial" w:cs="Arial"/>
        <w:color w:val="000000"/>
        <w:sz w:val="16"/>
        <w:szCs w:val="16"/>
        <w:lang w:val="ru-RU"/>
      </w:rPr>
      <w:tab/>
      <w:t>Тел</w:t>
    </w:r>
    <w:proofErr w:type="gramStart"/>
    <w:r w:rsidRPr="00C9084E">
      <w:rPr>
        <w:rFonts w:ascii="Arial" w:eastAsia="Times New Roman" w:hAnsi="Arial" w:cs="Arial"/>
        <w:color w:val="000000"/>
        <w:sz w:val="16"/>
        <w:szCs w:val="16"/>
        <w:lang w:val="ru-RU"/>
      </w:rPr>
      <w:t>.:</w:t>
    </w:r>
    <w:proofErr w:type="gramEnd"/>
    <w:r w:rsidRPr="00C9084E">
      <w:rPr>
        <w:rFonts w:ascii="Arial" w:eastAsia="Times New Roman" w:hAnsi="Arial" w:cs="Arial"/>
        <w:color w:val="000000"/>
        <w:sz w:val="16"/>
        <w:szCs w:val="16"/>
        <w:lang w:val="ru-RU"/>
      </w:rPr>
      <w:t xml:space="preserve"> +38 099 191 50 05</w:t>
    </w:r>
  </w:p>
  <w:p w14:paraId="40D854C1" w14:textId="77777777" w:rsidR="00156E61" w:rsidRPr="000A53B1" w:rsidRDefault="00156E61" w:rsidP="006D31CF">
    <w:pPr>
      <w:pBdr>
        <w:bottom w:val="single" w:sz="8" w:space="4" w:color="1F497D" w:themeColor="text2"/>
      </w:pBdr>
      <w:tabs>
        <w:tab w:val="right" w:pos="9923"/>
      </w:tabs>
      <w:spacing w:after="120" w:line="360" w:lineRule="auto"/>
      <w:ind w:right="-896"/>
      <w:rPr>
        <w:rFonts w:ascii="Arial" w:hAnsi="Arial" w:cs="Arial"/>
        <w:sz w:val="16"/>
        <w:szCs w:val="16"/>
        <w:lang w:val="ru-RU"/>
      </w:rPr>
    </w:pP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>Email</w:t>
    </w:r>
    <w:r w:rsidRPr="000A53B1">
      <w:rPr>
        <w:rFonts w:ascii="Arial" w:eastAsia="Times New Roman" w:hAnsi="Arial" w:cs="Arial"/>
        <w:color w:val="000000"/>
        <w:sz w:val="16"/>
        <w:szCs w:val="16"/>
        <w:lang w:val="ru-RU"/>
      </w:rPr>
      <w:t xml:space="preserve">: </w:t>
    </w:r>
    <w:hyperlink r:id="rId3" w:history="1"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vik</w:t>
      </w:r>
      <w:r w:rsidRPr="000A53B1">
        <w:rPr>
          <w:rFonts w:ascii="Arial" w:eastAsia="Times New Roman" w:hAnsi="Arial" w:cs="Arial"/>
          <w:color w:val="000000"/>
          <w:sz w:val="16"/>
          <w:szCs w:val="16"/>
          <w:lang w:val="ru-RU"/>
        </w:rPr>
        <w:t>.</w:t>
      </w:r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ukr</w:t>
      </w:r>
      <w:r w:rsidRPr="000A53B1">
        <w:rPr>
          <w:rFonts w:ascii="Arial" w:eastAsia="Times New Roman" w:hAnsi="Arial" w:cs="Arial"/>
          <w:color w:val="000000"/>
          <w:sz w:val="16"/>
          <w:szCs w:val="16"/>
          <w:lang w:val="ru-RU"/>
        </w:rPr>
        <w:t>.55@</w:t>
      </w:r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gmail</w:t>
      </w:r>
      <w:r w:rsidRPr="000A53B1">
        <w:rPr>
          <w:rFonts w:ascii="Arial" w:eastAsia="Times New Roman" w:hAnsi="Arial" w:cs="Arial"/>
          <w:color w:val="000000"/>
          <w:sz w:val="16"/>
          <w:szCs w:val="16"/>
          <w:lang w:val="ru-RU"/>
        </w:rPr>
        <w:t>.</w:t>
      </w:r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com</w:t>
      </w:r>
    </w:hyperlink>
    <w:r w:rsidRPr="000A53B1">
      <w:rPr>
        <w:rFonts w:ascii="Arial" w:eastAsia="Times New Roman" w:hAnsi="Arial" w:cs="Arial"/>
        <w:color w:val="000000"/>
        <w:sz w:val="16"/>
        <w:szCs w:val="16"/>
        <w:lang w:val="ru-RU"/>
      </w:rPr>
      <w:tab/>
    </w:r>
    <w:r w:rsidRPr="00C9084E">
      <w:rPr>
        <w:rFonts w:ascii="Arial" w:eastAsia="Times New Roman" w:hAnsi="Arial" w:cs="Arial"/>
        <w:color w:val="000000"/>
        <w:sz w:val="16"/>
        <w:szCs w:val="16"/>
        <w:lang w:val="en-US"/>
      </w:rPr>
      <w:t>Email</w:t>
    </w:r>
    <w:r w:rsidRPr="000A53B1">
      <w:rPr>
        <w:rFonts w:ascii="Arial" w:eastAsia="Times New Roman" w:hAnsi="Arial" w:cs="Arial"/>
        <w:color w:val="000000"/>
        <w:sz w:val="16"/>
        <w:szCs w:val="16"/>
        <w:lang w:val="ru-RU"/>
      </w:rPr>
      <w:t xml:space="preserve">: </w:t>
    </w:r>
    <w:hyperlink r:id="rId4" w:history="1"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vik</w:t>
      </w:r>
      <w:r w:rsidRPr="000A53B1">
        <w:rPr>
          <w:rFonts w:ascii="Arial" w:eastAsia="Times New Roman" w:hAnsi="Arial" w:cs="Arial"/>
          <w:color w:val="000000"/>
          <w:sz w:val="16"/>
          <w:szCs w:val="16"/>
          <w:lang w:val="ru-RU"/>
        </w:rPr>
        <w:t>.</w:t>
      </w:r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ukr</w:t>
      </w:r>
      <w:r w:rsidRPr="000A53B1">
        <w:rPr>
          <w:rFonts w:ascii="Arial" w:eastAsia="Times New Roman" w:hAnsi="Arial" w:cs="Arial"/>
          <w:color w:val="000000"/>
          <w:sz w:val="16"/>
          <w:szCs w:val="16"/>
          <w:lang w:val="ru-RU"/>
        </w:rPr>
        <w:t>.55@</w:t>
      </w:r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gmail</w:t>
      </w:r>
      <w:r w:rsidRPr="000A53B1">
        <w:rPr>
          <w:rFonts w:ascii="Arial" w:eastAsia="Times New Roman" w:hAnsi="Arial" w:cs="Arial"/>
          <w:color w:val="000000"/>
          <w:sz w:val="16"/>
          <w:szCs w:val="16"/>
          <w:lang w:val="ru-RU"/>
        </w:rPr>
        <w:t>.</w:t>
      </w:r>
      <w:r w:rsidRPr="00C9084E">
        <w:rPr>
          <w:rFonts w:ascii="Arial" w:eastAsia="Times New Roman" w:hAnsi="Arial" w:cs="Arial"/>
          <w:color w:val="000000"/>
          <w:sz w:val="16"/>
          <w:szCs w:val="16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84E"/>
    <w:rsid w:val="00020ABB"/>
    <w:rsid w:val="0002636B"/>
    <w:rsid w:val="00027737"/>
    <w:rsid w:val="000A53B1"/>
    <w:rsid w:val="000B6C56"/>
    <w:rsid w:val="000D4D08"/>
    <w:rsid w:val="00156E61"/>
    <w:rsid w:val="001670CB"/>
    <w:rsid w:val="001B398E"/>
    <w:rsid w:val="0023746A"/>
    <w:rsid w:val="00284C6D"/>
    <w:rsid w:val="00296B4C"/>
    <w:rsid w:val="002D0DD1"/>
    <w:rsid w:val="00361A09"/>
    <w:rsid w:val="003B6AFD"/>
    <w:rsid w:val="003C7C81"/>
    <w:rsid w:val="003E63E5"/>
    <w:rsid w:val="004117F5"/>
    <w:rsid w:val="004A3C1D"/>
    <w:rsid w:val="004B1764"/>
    <w:rsid w:val="004B2651"/>
    <w:rsid w:val="004E5ED5"/>
    <w:rsid w:val="00542176"/>
    <w:rsid w:val="005B73A0"/>
    <w:rsid w:val="005F5CF8"/>
    <w:rsid w:val="006666F0"/>
    <w:rsid w:val="006D31CF"/>
    <w:rsid w:val="006F47D1"/>
    <w:rsid w:val="00815DB6"/>
    <w:rsid w:val="00825914"/>
    <w:rsid w:val="00847E54"/>
    <w:rsid w:val="00855E65"/>
    <w:rsid w:val="00914184"/>
    <w:rsid w:val="00922BB1"/>
    <w:rsid w:val="00926B30"/>
    <w:rsid w:val="009638DD"/>
    <w:rsid w:val="00975C4B"/>
    <w:rsid w:val="009C739F"/>
    <w:rsid w:val="00A62E7B"/>
    <w:rsid w:val="00B64A23"/>
    <w:rsid w:val="00C9084E"/>
    <w:rsid w:val="00D14609"/>
    <w:rsid w:val="00E7353D"/>
    <w:rsid w:val="00F45181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B9B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C6D"/>
  </w:style>
  <w:style w:type="paragraph" w:styleId="a5">
    <w:name w:val="footer"/>
    <w:basedOn w:val="a"/>
    <w:link w:val="a6"/>
    <w:uiPriority w:val="99"/>
    <w:unhideWhenUsed/>
    <w:rsid w:val="00284C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C6D"/>
  </w:style>
  <w:style w:type="paragraph" w:styleId="a7">
    <w:name w:val="Balloon Text"/>
    <w:basedOn w:val="a"/>
    <w:link w:val="a8"/>
    <w:uiPriority w:val="99"/>
    <w:semiHidden/>
    <w:unhideWhenUsed/>
    <w:rsid w:val="000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C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C6D"/>
  </w:style>
  <w:style w:type="paragraph" w:styleId="a5">
    <w:name w:val="footer"/>
    <w:basedOn w:val="a"/>
    <w:link w:val="a6"/>
    <w:uiPriority w:val="99"/>
    <w:unhideWhenUsed/>
    <w:rsid w:val="00284C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C6D"/>
  </w:style>
  <w:style w:type="paragraph" w:styleId="a7">
    <w:name w:val="Balloon Text"/>
    <w:basedOn w:val="a"/>
    <w:link w:val="a8"/>
    <w:uiPriority w:val="99"/>
    <w:semiHidden/>
    <w:unhideWhenUsed/>
    <w:rsid w:val="000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k.ukr.55@gmail.com" TargetMode="External"/><Relationship Id="rId4" Type="http://schemas.openxmlformats.org/officeDocument/2006/relationships/hyperlink" Target="mailto:vik.ukr.55@gmail.com" TargetMode="External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492E-82E5-B242-AB41-02D693DE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shtolc</dc:creator>
  <cp:lastModifiedBy>iMac 1</cp:lastModifiedBy>
  <cp:revision>20</cp:revision>
  <cp:lastPrinted>2016-12-26T16:26:00Z</cp:lastPrinted>
  <dcterms:created xsi:type="dcterms:W3CDTF">2017-01-03T09:08:00Z</dcterms:created>
  <dcterms:modified xsi:type="dcterms:W3CDTF">2017-01-03T14:58:00Z</dcterms:modified>
</cp:coreProperties>
</file>