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C" w:rsidRPr="005E173A" w:rsidRDefault="00DB67CC" w:rsidP="00DB67CC">
      <w:pPr>
        <w:jc w:val="right"/>
        <w:rPr>
          <w:sz w:val="28"/>
          <w:szCs w:val="28"/>
        </w:rPr>
      </w:pPr>
      <w:r w:rsidRPr="005E173A">
        <w:rPr>
          <w:sz w:val="28"/>
          <w:szCs w:val="28"/>
        </w:rPr>
        <w:t>Затверджено</w:t>
      </w:r>
    </w:p>
    <w:p w:rsidR="00DB67CC" w:rsidRPr="005E173A" w:rsidRDefault="00DB67CC" w:rsidP="00DB67CC">
      <w:pPr>
        <w:ind w:left="6521"/>
        <w:rPr>
          <w:sz w:val="28"/>
          <w:szCs w:val="28"/>
        </w:rPr>
      </w:pPr>
      <w:r w:rsidRPr="005E173A">
        <w:rPr>
          <w:sz w:val="28"/>
          <w:szCs w:val="28"/>
        </w:rPr>
        <w:t xml:space="preserve">Наказ Міністерства </w:t>
      </w:r>
      <w:r>
        <w:rPr>
          <w:sz w:val="28"/>
          <w:szCs w:val="28"/>
        </w:rPr>
        <w:t xml:space="preserve">   </w:t>
      </w:r>
      <w:r w:rsidRPr="005E173A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>і науки України</w:t>
      </w:r>
    </w:p>
    <w:p w:rsidR="00DB67CC" w:rsidRPr="005E173A" w:rsidRDefault="00DB67CC" w:rsidP="00DB67CC">
      <w:pPr>
        <w:ind w:left="566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від 15.03.2019 </w:t>
      </w:r>
      <w:r w:rsidRPr="005E173A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  <w:r w:rsidRPr="005E173A">
        <w:rPr>
          <w:sz w:val="28"/>
          <w:szCs w:val="28"/>
        </w:rPr>
        <w:t xml:space="preserve"> </w:t>
      </w:r>
    </w:p>
    <w:p w:rsidR="00DB67CC" w:rsidRDefault="00DB67CC" w:rsidP="00DB67CC">
      <w:pPr>
        <w:jc w:val="center"/>
        <w:rPr>
          <w:b/>
          <w:caps/>
          <w:sz w:val="28"/>
          <w:szCs w:val="28"/>
        </w:rPr>
      </w:pPr>
    </w:p>
    <w:p w:rsidR="00DB67CC" w:rsidRPr="006237BF" w:rsidRDefault="00DB67CC" w:rsidP="00DB67CC">
      <w:pPr>
        <w:jc w:val="center"/>
        <w:rPr>
          <w:b/>
          <w:caps/>
        </w:rPr>
      </w:pPr>
      <w:bookmarkStart w:id="0" w:name="_GoBack"/>
      <w:r w:rsidRPr="006237BF">
        <w:rPr>
          <w:b/>
          <w:caps/>
        </w:rPr>
        <w:t>Склад журі</w:t>
      </w:r>
    </w:p>
    <w:bookmarkEnd w:id="0"/>
    <w:p w:rsidR="00DB67CC" w:rsidRPr="00526A55" w:rsidRDefault="00DB67CC" w:rsidP="00DB67CC">
      <w:pPr>
        <w:jc w:val="center"/>
        <w:rPr>
          <w:b/>
          <w:caps/>
          <w:sz w:val="28"/>
          <w:szCs w:val="28"/>
        </w:rPr>
      </w:pPr>
      <w:r w:rsidRPr="00526A55">
        <w:rPr>
          <w:b/>
          <w:sz w:val="28"/>
          <w:szCs w:val="28"/>
        </w:rPr>
        <w:t>Всеукраїнського шекспірівського конкурсу студентських дослідницьких і креативних проектів імені Віталія Кейса</w:t>
      </w:r>
    </w:p>
    <w:p w:rsidR="00DB67CC" w:rsidRDefault="00DB67CC" w:rsidP="00DB67CC">
      <w:pPr>
        <w:jc w:val="center"/>
        <w:rPr>
          <w:b/>
          <w:caps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2830"/>
        <w:gridCol w:w="6638"/>
      </w:tblGrid>
      <w:tr w:rsidR="00DB67CC" w:rsidRPr="007928E7" w:rsidTr="00D83CCB">
        <w:trPr>
          <w:trHeight w:val="2392"/>
        </w:trPr>
        <w:tc>
          <w:tcPr>
            <w:tcW w:w="2830" w:type="dxa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proofErr w:type="spellStart"/>
            <w:r w:rsidRPr="000158A5">
              <w:rPr>
                <w:sz w:val="28"/>
                <w:szCs w:val="28"/>
              </w:rPr>
              <w:t>Торкут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</w:p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638" w:type="dxa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начальник Українського </w:t>
            </w:r>
            <w:proofErr w:type="spellStart"/>
            <w:r w:rsidRPr="000158A5">
              <w:rPr>
                <w:sz w:val="28"/>
                <w:szCs w:val="28"/>
              </w:rPr>
              <w:t>міжуніверситетського</w:t>
            </w:r>
            <w:proofErr w:type="spellEnd"/>
            <w:r w:rsidRPr="000158A5">
              <w:rPr>
                <w:sz w:val="28"/>
                <w:szCs w:val="28"/>
              </w:rPr>
              <w:t xml:space="preserve"> навчально-наукового шекспірівського центру Запорізького національного університету, доктор філологічних наук, професор, академік АН ВШ України, член Європейської асоціації </w:t>
            </w:r>
            <w:proofErr w:type="spellStart"/>
            <w:r w:rsidRPr="000158A5">
              <w:rPr>
                <w:sz w:val="28"/>
                <w:szCs w:val="28"/>
              </w:rPr>
              <w:t>шекспірознавців</w:t>
            </w:r>
            <w:proofErr w:type="spellEnd"/>
            <w:r w:rsidRPr="000158A5">
              <w:rPr>
                <w:sz w:val="28"/>
                <w:szCs w:val="28"/>
              </w:rPr>
              <w:t xml:space="preserve"> (</w:t>
            </w:r>
            <w:proofErr w:type="spellStart"/>
            <w:r w:rsidRPr="000158A5">
              <w:rPr>
                <w:sz w:val="28"/>
                <w:szCs w:val="28"/>
              </w:rPr>
              <w:t>European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Research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>), голова журі;</w:t>
            </w:r>
            <w:r w:rsidRPr="000158A5">
              <w:rPr>
                <w:sz w:val="20"/>
                <w:szCs w:val="20"/>
              </w:rPr>
              <w:t xml:space="preserve"> </w:t>
            </w:r>
          </w:p>
        </w:tc>
      </w:tr>
      <w:tr w:rsidR="00DB67CC" w:rsidRPr="007928E7" w:rsidTr="00D83CCB">
        <w:trPr>
          <w:trHeight w:val="1987"/>
        </w:trPr>
        <w:tc>
          <w:tcPr>
            <w:tcW w:w="2830" w:type="dxa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Макарик </w:t>
            </w:r>
          </w:p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Ірина Рима</w:t>
            </w:r>
          </w:p>
        </w:tc>
        <w:tc>
          <w:tcPr>
            <w:tcW w:w="6638" w:type="dxa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дійсний професор Оттавського університету (Канада), член Асоціації </w:t>
            </w:r>
            <w:proofErr w:type="spellStart"/>
            <w:r w:rsidRPr="000158A5">
              <w:rPr>
                <w:sz w:val="28"/>
                <w:szCs w:val="28"/>
              </w:rPr>
              <w:t>шекспірознавців</w:t>
            </w:r>
            <w:proofErr w:type="spellEnd"/>
            <w:r w:rsidRPr="000158A5">
              <w:rPr>
                <w:sz w:val="28"/>
                <w:szCs w:val="28"/>
              </w:rPr>
              <w:t xml:space="preserve"> Америки (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of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America</w:t>
            </w:r>
            <w:proofErr w:type="spellEnd"/>
            <w:r w:rsidRPr="000158A5">
              <w:rPr>
                <w:sz w:val="28"/>
                <w:szCs w:val="28"/>
              </w:rPr>
              <w:t>) та Міжнародної шекспірівської асоціації (</w:t>
            </w:r>
            <w:proofErr w:type="spellStart"/>
            <w:r w:rsidRPr="000158A5">
              <w:rPr>
                <w:sz w:val="28"/>
                <w:szCs w:val="28"/>
              </w:rPr>
              <w:t>International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>) (за згодою);</w:t>
            </w:r>
          </w:p>
        </w:tc>
      </w:tr>
      <w:tr w:rsidR="00DB67CC" w:rsidRPr="007928E7" w:rsidTr="00D83CCB">
        <w:trPr>
          <w:trHeight w:val="1405"/>
        </w:trPr>
        <w:tc>
          <w:tcPr>
            <w:tcW w:w="2830" w:type="dxa"/>
          </w:tcPr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proofErr w:type="spellStart"/>
            <w:r w:rsidRPr="000158A5">
              <w:rPr>
                <w:sz w:val="28"/>
                <w:szCs w:val="28"/>
              </w:rPr>
              <w:t>Пронкевич</w:t>
            </w:r>
            <w:proofErr w:type="spellEnd"/>
            <w:r w:rsidRPr="000158A5">
              <w:rPr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6638" w:type="dxa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директор Інституту філології Чорноморського національного університету імені Петра Могили, доктор філологічних наук, професор, академік АН ВШ України;</w:t>
            </w:r>
          </w:p>
        </w:tc>
      </w:tr>
      <w:tr w:rsidR="00DB67CC" w:rsidRPr="007928E7" w:rsidTr="00D83CCB">
        <w:trPr>
          <w:trHeight w:val="1282"/>
        </w:trPr>
        <w:tc>
          <w:tcPr>
            <w:tcW w:w="2830" w:type="dxa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proofErr w:type="spellStart"/>
            <w:r w:rsidRPr="000158A5">
              <w:rPr>
                <w:sz w:val="28"/>
                <w:szCs w:val="28"/>
              </w:rPr>
              <w:t>Бандровська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</w:p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Ольга Трохимівна</w:t>
            </w:r>
          </w:p>
        </w:tc>
        <w:tc>
          <w:tcPr>
            <w:tcW w:w="6638" w:type="dxa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професор кафедри зарубіжної літератури Львівського національного університету імені Івана Франка, доктор філологічних наук, доцент;</w:t>
            </w:r>
          </w:p>
        </w:tc>
      </w:tr>
      <w:tr w:rsidR="00DB67CC" w:rsidRPr="007928E7" w:rsidTr="00D83CCB">
        <w:trPr>
          <w:trHeight w:val="1148"/>
        </w:trPr>
        <w:tc>
          <w:tcPr>
            <w:tcW w:w="2830" w:type="dxa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Павленко </w:t>
            </w:r>
          </w:p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Ірина Яківна</w:t>
            </w:r>
          </w:p>
        </w:tc>
        <w:tc>
          <w:tcPr>
            <w:tcW w:w="6638" w:type="dxa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завідувач кафедри слов’янської філології Запорізького національного університету, доктор філологічних наук, професор;</w:t>
            </w:r>
          </w:p>
        </w:tc>
      </w:tr>
      <w:tr w:rsidR="00DB67CC" w:rsidRPr="007928E7" w:rsidTr="00D83CCB">
        <w:trPr>
          <w:trHeight w:val="1419"/>
        </w:trPr>
        <w:tc>
          <w:tcPr>
            <w:tcW w:w="2830" w:type="dxa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proofErr w:type="spellStart"/>
            <w:r w:rsidRPr="000158A5">
              <w:rPr>
                <w:sz w:val="28"/>
                <w:szCs w:val="28"/>
              </w:rPr>
              <w:t>Жлуктенко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</w:p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6638" w:type="dxa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професор кафедри зарубіжної літератури Київського національного університету імені Тараса Шевченка, кандидат філологічних наук, професор;</w:t>
            </w:r>
          </w:p>
        </w:tc>
      </w:tr>
      <w:tr w:rsidR="00DB67CC" w:rsidRPr="007928E7" w:rsidTr="00D83CCB">
        <w:trPr>
          <w:trHeight w:val="1412"/>
        </w:trPr>
        <w:tc>
          <w:tcPr>
            <w:tcW w:w="2830" w:type="dxa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Василина </w:t>
            </w:r>
          </w:p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Катерина Миколаївна</w:t>
            </w:r>
          </w:p>
        </w:tc>
        <w:tc>
          <w:tcPr>
            <w:tcW w:w="6638" w:type="dxa"/>
          </w:tcPr>
          <w:p w:rsidR="00DB67CC" w:rsidRPr="000158A5" w:rsidRDefault="00DB67CC" w:rsidP="00D83CCB">
            <w:pPr>
              <w:ind w:left="175"/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заступник декана факультету іноземної філології Запорізького національного університету, кандидат філологічних наук, доцент;</w:t>
            </w:r>
          </w:p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</w:p>
        </w:tc>
      </w:tr>
    </w:tbl>
    <w:p w:rsidR="00DB67CC" w:rsidRDefault="00DB67CC" w:rsidP="00DB67CC">
      <w:r>
        <w:br w:type="page"/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108"/>
        <w:gridCol w:w="2722"/>
        <w:gridCol w:w="1106"/>
        <w:gridCol w:w="3118"/>
        <w:gridCol w:w="2414"/>
        <w:gridCol w:w="102"/>
      </w:tblGrid>
      <w:tr w:rsidR="00DB67CC" w:rsidRPr="007928E7" w:rsidTr="00D83CCB">
        <w:trPr>
          <w:gridAfter w:val="1"/>
          <w:wAfter w:w="102" w:type="dxa"/>
          <w:trHeight w:val="425"/>
        </w:trPr>
        <w:tc>
          <w:tcPr>
            <w:tcW w:w="9468" w:type="dxa"/>
            <w:gridSpan w:val="5"/>
          </w:tcPr>
          <w:p w:rsidR="00DB67CC" w:rsidRPr="000158A5" w:rsidRDefault="00DB67CC" w:rsidP="00D83CCB">
            <w:pPr>
              <w:ind w:left="175"/>
              <w:jc w:val="center"/>
              <w:rPr>
                <w:lang w:val="ru-RU"/>
              </w:rPr>
            </w:pPr>
            <w:r w:rsidRPr="000158A5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</w:tr>
      <w:tr w:rsidR="00DB67CC" w:rsidRPr="007928E7" w:rsidTr="00D83CCB">
        <w:trPr>
          <w:gridAfter w:val="1"/>
          <w:wAfter w:w="102" w:type="dxa"/>
          <w:trHeight w:val="1430"/>
        </w:trPr>
        <w:tc>
          <w:tcPr>
            <w:tcW w:w="2830" w:type="dxa"/>
            <w:gridSpan w:val="2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Гарбузюк </w:t>
            </w:r>
          </w:p>
          <w:p w:rsidR="00DB67CC" w:rsidRPr="000158A5" w:rsidRDefault="00DB67CC" w:rsidP="00D83CCB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Майя Володимирівна</w:t>
            </w:r>
          </w:p>
        </w:tc>
        <w:tc>
          <w:tcPr>
            <w:tcW w:w="6638" w:type="dxa"/>
            <w:gridSpan w:val="3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доцент кафедри театрознавства та акторської майстерності Львівського національного університету імені Івана Франка, кандидат мистецтвознавства, доцент;</w:t>
            </w:r>
          </w:p>
        </w:tc>
      </w:tr>
      <w:tr w:rsidR="00DB67CC" w:rsidRPr="007928E7" w:rsidTr="00D83CCB">
        <w:trPr>
          <w:gridAfter w:val="1"/>
          <w:wAfter w:w="102" w:type="dxa"/>
          <w:trHeight w:val="1983"/>
        </w:trPr>
        <w:tc>
          <w:tcPr>
            <w:tcW w:w="2830" w:type="dxa"/>
            <w:gridSpan w:val="2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Лазаренко </w:t>
            </w:r>
          </w:p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Дар’я Миколаївна</w:t>
            </w:r>
          </w:p>
        </w:tc>
        <w:tc>
          <w:tcPr>
            <w:tcW w:w="6638" w:type="dxa"/>
            <w:gridSpan w:val="3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викладач кафедри </w:t>
            </w:r>
            <w:proofErr w:type="spellStart"/>
            <w:r w:rsidRPr="000158A5">
              <w:rPr>
                <w:sz w:val="28"/>
                <w:szCs w:val="28"/>
              </w:rPr>
              <w:t>англістики</w:t>
            </w:r>
            <w:proofErr w:type="spellEnd"/>
            <w:r w:rsidRPr="000158A5">
              <w:rPr>
                <w:sz w:val="28"/>
                <w:szCs w:val="28"/>
              </w:rPr>
              <w:t xml:space="preserve"> та американістики Софійського університету імені Климента </w:t>
            </w:r>
            <w:proofErr w:type="spellStart"/>
            <w:r w:rsidRPr="000158A5">
              <w:rPr>
                <w:sz w:val="28"/>
                <w:szCs w:val="28"/>
              </w:rPr>
              <w:t>Охрицького</w:t>
            </w:r>
            <w:proofErr w:type="spellEnd"/>
            <w:r w:rsidRPr="000158A5">
              <w:rPr>
                <w:sz w:val="28"/>
                <w:szCs w:val="28"/>
              </w:rPr>
              <w:t xml:space="preserve">, член Європейської асоціації </w:t>
            </w:r>
            <w:proofErr w:type="spellStart"/>
            <w:r w:rsidRPr="000158A5">
              <w:rPr>
                <w:sz w:val="28"/>
                <w:szCs w:val="28"/>
              </w:rPr>
              <w:t>шекспірознавців</w:t>
            </w:r>
            <w:proofErr w:type="spellEnd"/>
            <w:r w:rsidRPr="000158A5">
              <w:rPr>
                <w:sz w:val="28"/>
                <w:szCs w:val="28"/>
              </w:rPr>
              <w:t xml:space="preserve"> (</w:t>
            </w:r>
            <w:proofErr w:type="spellStart"/>
            <w:r w:rsidRPr="000158A5">
              <w:rPr>
                <w:sz w:val="28"/>
                <w:szCs w:val="28"/>
              </w:rPr>
              <w:t>European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Research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>), кандидат філологічних наук (за згодою);</w:t>
            </w:r>
          </w:p>
        </w:tc>
      </w:tr>
      <w:tr w:rsidR="00DB67CC" w:rsidRPr="007928E7" w:rsidTr="00D83CCB">
        <w:trPr>
          <w:gridAfter w:val="1"/>
          <w:wAfter w:w="102" w:type="dxa"/>
          <w:trHeight w:val="1691"/>
        </w:trPr>
        <w:tc>
          <w:tcPr>
            <w:tcW w:w="2830" w:type="dxa"/>
            <w:gridSpan w:val="2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proofErr w:type="spellStart"/>
            <w:r w:rsidRPr="000158A5">
              <w:rPr>
                <w:sz w:val="28"/>
                <w:szCs w:val="28"/>
              </w:rPr>
              <w:t>Марінеско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</w:p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Вікторія Юріївна</w:t>
            </w:r>
          </w:p>
        </w:tc>
        <w:tc>
          <w:tcPr>
            <w:tcW w:w="6638" w:type="dxa"/>
            <w:gridSpan w:val="3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доцент кафедри теорії та практики перекладу Класичного приватного університету, член Європейської асоціації </w:t>
            </w:r>
            <w:proofErr w:type="spellStart"/>
            <w:r w:rsidRPr="000158A5">
              <w:rPr>
                <w:sz w:val="28"/>
                <w:szCs w:val="28"/>
              </w:rPr>
              <w:t>шекспірознавців</w:t>
            </w:r>
            <w:proofErr w:type="spellEnd"/>
            <w:r w:rsidRPr="000158A5">
              <w:rPr>
                <w:sz w:val="28"/>
                <w:szCs w:val="28"/>
              </w:rPr>
              <w:t xml:space="preserve"> (</w:t>
            </w:r>
            <w:proofErr w:type="spellStart"/>
            <w:r w:rsidRPr="000158A5">
              <w:rPr>
                <w:sz w:val="28"/>
                <w:szCs w:val="28"/>
              </w:rPr>
              <w:t>European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Research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>), кандидат філологічних наук;</w:t>
            </w:r>
          </w:p>
        </w:tc>
      </w:tr>
      <w:tr w:rsidR="00DB67CC" w:rsidRPr="007928E7" w:rsidTr="00D83CCB">
        <w:trPr>
          <w:gridAfter w:val="1"/>
          <w:wAfter w:w="102" w:type="dxa"/>
          <w:trHeight w:val="1701"/>
        </w:trPr>
        <w:tc>
          <w:tcPr>
            <w:tcW w:w="2830" w:type="dxa"/>
            <w:gridSpan w:val="2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proofErr w:type="spellStart"/>
            <w:r w:rsidRPr="000158A5">
              <w:rPr>
                <w:sz w:val="28"/>
                <w:szCs w:val="28"/>
              </w:rPr>
              <w:t>Москвітіна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</w:p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Дар’я Анатоліївна</w:t>
            </w:r>
          </w:p>
        </w:tc>
        <w:tc>
          <w:tcPr>
            <w:tcW w:w="6638" w:type="dxa"/>
            <w:gridSpan w:val="3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доцент кафедри іноземних мов Запорізького державного медичного університету, член Європейської асоціації </w:t>
            </w:r>
            <w:proofErr w:type="spellStart"/>
            <w:r w:rsidRPr="000158A5">
              <w:rPr>
                <w:sz w:val="28"/>
                <w:szCs w:val="28"/>
              </w:rPr>
              <w:t>шекспірознавців</w:t>
            </w:r>
            <w:proofErr w:type="spellEnd"/>
            <w:r w:rsidRPr="000158A5">
              <w:rPr>
                <w:sz w:val="28"/>
                <w:szCs w:val="28"/>
              </w:rPr>
              <w:t xml:space="preserve"> (</w:t>
            </w:r>
            <w:proofErr w:type="spellStart"/>
            <w:r w:rsidRPr="000158A5">
              <w:rPr>
                <w:sz w:val="28"/>
                <w:szCs w:val="28"/>
              </w:rPr>
              <w:t>European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Research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>), кандидат філологічних наук, доцент;</w:t>
            </w:r>
          </w:p>
        </w:tc>
      </w:tr>
      <w:tr w:rsidR="00DB67CC" w:rsidRPr="007928E7" w:rsidTr="00D83CCB">
        <w:trPr>
          <w:gridAfter w:val="1"/>
          <w:wAfter w:w="102" w:type="dxa"/>
          <w:trHeight w:val="1709"/>
        </w:trPr>
        <w:tc>
          <w:tcPr>
            <w:tcW w:w="2830" w:type="dxa"/>
            <w:gridSpan w:val="2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Скакун </w:t>
            </w:r>
          </w:p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Ксенія Володимирівна</w:t>
            </w:r>
          </w:p>
        </w:tc>
        <w:tc>
          <w:tcPr>
            <w:tcW w:w="6638" w:type="dxa"/>
            <w:gridSpan w:val="3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доцент кафедри англійської філології і зарубіжної літератури Класичного приватного університету, член Європейської асоціації </w:t>
            </w:r>
            <w:proofErr w:type="spellStart"/>
            <w:r w:rsidRPr="000158A5">
              <w:rPr>
                <w:sz w:val="28"/>
                <w:szCs w:val="28"/>
              </w:rPr>
              <w:t>шекспірознавців</w:t>
            </w:r>
            <w:proofErr w:type="spellEnd"/>
            <w:r w:rsidRPr="000158A5">
              <w:rPr>
                <w:sz w:val="28"/>
                <w:szCs w:val="28"/>
              </w:rPr>
              <w:t xml:space="preserve"> (</w:t>
            </w:r>
            <w:proofErr w:type="spellStart"/>
            <w:r w:rsidRPr="000158A5">
              <w:rPr>
                <w:sz w:val="28"/>
                <w:szCs w:val="28"/>
              </w:rPr>
              <w:t>European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Research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>), кандидат філологічних наук, доцент;</w:t>
            </w:r>
          </w:p>
        </w:tc>
      </w:tr>
      <w:tr w:rsidR="00DB67CC" w:rsidRPr="007928E7" w:rsidTr="00D83CCB">
        <w:trPr>
          <w:gridAfter w:val="1"/>
          <w:wAfter w:w="102" w:type="dxa"/>
          <w:trHeight w:val="997"/>
        </w:trPr>
        <w:tc>
          <w:tcPr>
            <w:tcW w:w="2830" w:type="dxa"/>
            <w:gridSpan w:val="2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proofErr w:type="spellStart"/>
            <w:r w:rsidRPr="000158A5">
              <w:rPr>
                <w:sz w:val="28"/>
                <w:szCs w:val="28"/>
              </w:rPr>
              <w:t>Тупахіна</w:t>
            </w:r>
            <w:proofErr w:type="spellEnd"/>
          </w:p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6638" w:type="dxa"/>
            <w:gridSpan w:val="3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доцент кафедри німецької філології і перекладу Запорізького національного університету, кандидат філологічних наук, доцент;</w:t>
            </w:r>
          </w:p>
        </w:tc>
      </w:tr>
      <w:tr w:rsidR="00DB67CC" w:rsidRPr="007928E7" w:rsidTr="00D83CCB">
        <w:trPr>
          <w:gridAfter w:val="1"/>
          <w:wAfter w:w="102" w:type="dxa"/>
          <w:trHeight w:val="567"/>
        </w:trPr>
        <w:tc>
          <w:tcPr>
            <w:tcW w:w="2830" w:type="dxa"/>
            <w:gridSpan w:val="2"/>
          </w:tcPr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Черняк </w:t>
            </w:r>
          </w:p>
          <w:p w:rsidR="00DB67CC" w:rsidRPr="000158A5" w:rsidRDefault="00DB67CC" w:rsidP="00D83CCB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6638" w:type="dxa"/>
            <w:gridSpan w:val="3"/>
          </w:tcPr>
          <w:p w:rsidR="00DB67CC" w:rsidRPr="000158A5" w:rsidRDefault="00DB67CC" w:rsidP="00D83CCB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провідний фахівець лабораторії українознавчих судій Запорізького національного університету, член Європейської асоціації </w:t>
            </w:r>
            <w:proofErr w:type="spellStart"/>
            <w:r w:rsidRPr="000158A5">
              <w:rPr>
                <w:sz w:val="28"/>
                <w:szCs w:val="28"/>
              </w:rPr>
              <w:t>шекспірознавців</w:t>
            </w:r>
            <w:proofErr w:type="spellEnd"/>
            <w:r w:rsidRPr="000158A5">
              <w:rPr>
                <w:sz w:val="28"/>
                <w:szCs w:val="28"/>
              </w:rPr>
              <w:t xml:space="preserve"> (</w:t>
            </w:r>
            <w:proofErr w:type="spellStart"/>
            <w:r w:rsidRPr="000158A5">
              <w:rPr>
                <w:sz w:val="28"/>
                <w:szCs w:val="28"/>
              </w:rPr>
              <w:t>European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Shakespeare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Research</w:t>
            </w:r>
            <w:proofErr w:type="spellEnd"/>
            <w:r w:rsidRPr="000158A5">
              <w:rPr>
                <w:sz w:val="28"/>
                <w:szCs w:val="28"/>
              </w:rPr>
              <w:t xml:space="preserve"> </w:t>
            </w:r>
            <w:proofErr w:type="spellStart"/>
            <w:r w:rsidRPr="000158A5">
              <w:rPr>
                <w:sz w:val="28"/>
                <w:szCs w:val="28"/>
              </w:rPr>
              <w:t>Association</w:t>
            </w:r>
            <w:proofErr w:type="spellEnd"/>
            <w:r w:rsidRPr="000158A5">
              <w:rPr>
                <w:sz w:val="28"/>
                <w:szCs w:val="28"/>
              </w:rPr>
              <w:t>), кандидат філологічних наук, доцент.</w:t>
            </w:r>
          </w:p>
        </w:tc>
      </w:tr>
      <w:tr w:rsidR="00DB67CC" w:rsidRPr="001F3850" w:rsidTr="00D83CC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180"/>
        </w:trPr>
        <w:tc>
          <w:tcPr>
            <w:tcW w:w="3828" w:type="dxa"/>
            <w:gridSpan w:val="2"/>
          </w:tcPr>
          <w:p w:rsidR="00DB67CC" w:rsidRPr="001F3850" w:rsidRDefault="00DB67CC" w:rsidP="00D83CCB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DB67CC" w:rsidRPr="001F3850" w:rsidRDefault="00DB67CC" w:rsidP="00D83CC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о. д</w:t>
            </w:r>
            <w:r w:rsidRPr="001F38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Д</w:t>
            </w:r>
            <w:proofErr w:type="spellStart"/>
            <w:r>
              <w:rPr>
                <w:sz w:val="28"/>
                <w:szCs w:val="28"/>
                <w:lang w:val="ru-RU"/>
              </w:rPr>
              <w:t>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наукової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установи</w:t>
            </w:r>
            <w:r w:rsidRPr="001F3850">
              <w:rPr>
                <w:sz w:val="28"/>
                <w:szCs w:val="28"/>
              </w:rPr>
              <w:t xml:space="preserve"> «Інститут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B67CC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DB67CC" w:rsidRPr="001F3850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6D6341">
              <w:rPr>
                <w:sz w:val="28"/>
                <w:szCs w:val="28"/>
              </w:rPr>
              <w:object w:dxaOrig="5864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 fillcolor="window">
                  <v:imagedata r:id="rId5" o:title=""/>
                </v:shape>
                <o:OLEObject Type="Embed" ProgID="MSPhotoEd.3" ShapeID="_x0000_i1025" DrawAspect="Content" ObjectID="_1615976710" r:id="rId6"/>
              </w:object>
            </w:r>
          </w:p>
        </w:tc>
        <w:tc>
          <w:tcPr>
            <w:tcW w:w="2516" w:type="dxa"/>
            <w:gridSpan w:val="2"/>
          </w:tcPr>
          <w:p w:rsidR="00DB67CC" w:rsidRPr="001F3850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DB67CC" w:rsidRPr="001F3850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DB67CC" w:rsidRPr="001F3850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DB67CC" w:rsidRPr="001F3850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І. </w:t>
            </w:r>
            <w:proofErr w:type="spellStart"/>
            <w:r>
              <w:rPr>
                <w:sz w:val="28"/>
                <w:szCs w:val="28"/>
              </w:rPr>
              <w:t>Завалевський</w:t>
            </w:r>
            <w:proofErr w:type="spellEnd"/>
          </w:p>
        </w:tc>
      </w:tr>
      <w:tr w:rsidR="00DB67CC" w:rsidRPr="001F3850" w:rsidTr="00D83CC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694"/>
        </w:trPr>
        <w:tc>
          <w:tcPr>
            <w:tcW w:w="3828" w:type="dxa"/>
            <w:gridSpan w:val="2"/>
          </w:tcPr>
          <w:p w:rsidR="00DB67CC" w:rsidRPr="001F3850" w:rsidRDefault="00DB67CC" w:rsidP="00D83CC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F3850">
              <w:rPr>
                <w:rStyle w:val="FontStyle11"/>
                <w:sz w:val="28"/>
                <w:szCs w:val="28"/>
              </w:rPr>
              <w:t>В.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1F3850">
              <w:rPr>
                <w:rStyle w:val="FontStyle11"/>
                <w:sz w:val="28"/>
                <w:szCs w:val="28"/>
              </w:rPr>
              <w:t>о. директора департаменту вищої освіти</w:t>
            </w:r>
          </w:p>
        </w:tc>
        <w:tc>
          <w:tcPr>
            <w:tcW w:w="3118" w:type="dxa"/>
          </w:tcPr>
          <w:p w:rsidR="00DB67CC" w:rsidRPr="001F3850" w:rsidRDefault="00DB67CC" w:rsidP="00D83CC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2977D54" wp14:editId="48AFCBA4">
                  <wp:extent cx="1112520" cy="5943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gridSpan w:val="2"/>
          </w:tcPr>
          <w:p w:rsidR="00DB67CC" w:rsidRPr="001F3850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 </w:t>
            </w:r>
          </w:p>
          <w:p w:rsidR="00DB67CC" w:rsidRPr="001F3850" w:rsidRDefault="00DB67CC" w:rsidP="00D83C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С. С. </w:t>
            </w:r>
            <w:proofErr w:type="spellStart"/>
            <w:r w:rsidRPr="001F3850">
              <w:rPr>
                <w:sz w:val="28"/>
                <w:szCs w:val="28"/>
              </w:rPr>
              <w:t>Кретович</w:t>
            </w:r>
            <w:proofErr w:type="spellEnd"/>
          </w:p>
        </w:tc>
      </w:tr>
    </w:tbl>
    <w:p w:rsidR="00DB67CC" w:rsidRDefault="00DB67CC" w:rsidP="00DB67CC">
      <w:pPr>
        <w:ind w:left="6521"/>
      </w:pPr>
      <w:r>
        <w:rPr>
          <w:sz w:val="28"/>
          <w:szCs w:val="28"/>
        </w:rPr>
        <w:br w:type="page"/>
      </w:r>
    </w:p>
    <w:p w:rsidR="00577F2B" w:rsidRDefault="00DB67CC"/>
    <w:sectPr w:rsidR="00577F2B" w:rsidSect="00C47C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C"/>
    <w:rsid w:val="007B1E2B"/>
    <w:rsid w:val="007E1574"/>
    <w:rsid w:val="00D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B67C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C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B67C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C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Gurenko</dc:creator>
  <cp:lastModifiedBy>Gurenko</cp:lastModifiedBy>
  <cp:revision>1</cp:revision>
  <dcterms:created xsi:type="dcterms:W3CDTF">2019-04-05T10:38:00Z</dcterms:created>
  <dcterms:modified xsi:type="dcterms:W3CDTF">2019-04-05T10:39:00Z</dcterms:modified>
</cp:coreProperties>
</file>