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60" w:rsidRPr="00DC5360" w:rsidRDefault="00DC5360" w:rsidP="00DC5360">
      <w:pPr>
        <w:pStyle w:val="1"/>
        <w:spacing w:before="300" w:beforeAutospacing="0" w:after="150" w:afterAutospacing="0"/>
        <w:rPr>
          <w:b w:val="0"/>
          <w:bCs w:val="0"/>
          <w:sz w:val="28"/>
          <w:szCs w:val="28"/>
        </w:rPr>
      </w:pPr>
      <w:r w:rsidRPr="00DC5360">
        <w:rPr>
          <w:b w:val="0"/>
          <w:bCs w:val="0"/>
          <w:sz w:val="28"/>
          <w:szCs w:val="28"/>
        </w:rPr>
        <w:t>Напрямки</w:t>
      </w:r>
    </w:p>
    <w:p w:rsidR="00DC5360" w:rsidRPr="00DC5360" w:rsidRDefault="00DC5360" w:rsidP="00DC53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5360">
        <w:rPr>
          <w:sz w:val="28"/>
          <w:szCs w:val="28"/>
        </w:rPr>
        <w:t>Конкурс проводиться за наступними напрямками:</w:t>
      </w:r>
    </w:p>
    <w:p w:rsidR="00DC5360" w:rsidRPr="00DC5360" w:rsidRDefault="00DC5360" w:rsidP="00DC53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5360">
        <w:rPr>
          <w:sz w:val="28"/>
          <w:szCs w:val="28"/>
        </w:rPr>
        <w:t>– харчова наука і технології;</w:t>
      </w:r>
    </w:p>
    <w:p w:rsidR="00DC5360" w:rsidRPr="00DC5360" w:rsidRDefault="00DC5360" w:rsidP="00DC53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5360">
        <w:rPr>
          <w:sz w:val="28"/>
          <w:szCs w:val="28"/>
        </w:rPr>
        <w:t>– економіка і управління;</w:t>
      </w:r>
    </w:p>
    <w:p w:rsidR="00DC5360" w:rsidRPr="00DC5360" w:rsidRDefault="00DC5360" w:rsidP="00DC53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5360">
        <w:rPr>
          <w:sz w:val="28"/>
          <w:szCs w:val="28"/>
        </w:rPr>
        <w:t>– інформаційні технології, автоматизація і робототехніка;</w:t>
      </w:r>
    </w:p>
    <w:p w:rsidR="00DC5360" w:rsidRPr="00DC5360" w:rsidRDefault="00DC5360" w:rsidP="00DC53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5360">
        <w:rPr>
          <w:sz w:val="28"/>
          <w:szCs w:val="28"/>
        </w:rPr>
        <w:t>– енергетика та енергоефективність;</w:t>
      </w:r>
    </w:p>
    <w:p w:rsidR="00DC5360" w:rsidRPr="00DC5360" w:rsidRDefault="00DC5360" w:rsidP="00DC53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5360">
        <w:rPr>
          <w:sz w:val="28"/>
          <w:szCs w:val="28"/>
        </w:rPr>
        <w:t>– екологія та охорона навколишнього середовища;</w:t>
      </w:r>
    </w:p>
    <w:p w:rsidR="00DC5360" w:rsidRPr="00DC5360" w:rsidRDefault="00DC5360" w:rsidP="00DC53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5360">
        <w:rPr>
          <w:sz w:val="28"/>
          <w:szCs w:val="28"/>
        </w:rPr>
        <w:t xml:space="preserve">– туризм та </w:t>
      </w:r>
      <w:proofErr w:type="spellStart"/>
      <w:r w:rsidRPr="00DC5360">
        <w:rPr>
          <w:sz w:val="28"/>
          <w:szCs w:val="28"/>
        </w:rPr>
        <w:t>готельно</w:t>
      </w:r>
      <w:proofErr w:type="spellEnd"/>
      <w:r w:rsidRPr="00DC5360">
        <w:rPr>
          <w:sz w:val="28"/>
          <w:szCs w:val="28"/>
        </w:rPr>
        <w:t>-ресторанна справа.</w:t>
      </w:r>
    </w:p>
    <w:p w:rsidR="00DC5360" w:rsidRDefault="00DC5360" w:rsidP="00DC536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</w:p>
    <w:p w:rsidR="00DC5360" w:rsidRPr="00DC5360" w:rsidRDefault="00DC5360" w:rsidP="00DC536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Контакти</w:t>
      </w:r>
      <w:bookmarkStart w:id="0" w:name="_GoBack"/>
      <w:bookmarkEnd w:id="0"/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Наша адреса</w:t>
      </w:r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 65039, Україна, м. Одеса, вул. Канатна, 112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pict>
          <v:rect id="_x0000_i1025" style="width:0;height:0" o:hralign="center" o:hrstd="t" o:hr="t" fillcolor="#a0a0a0" stroked="f"/>
        </w:pic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Напрямок «Харчова наука і технології»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Тел</w:t>
      </w:r>
      <w:proofErr w:type="spellEnd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.: +380984025101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E-</w:t>
      </w:r>
      <w:proofErr w:type="spellStart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mail</w:t>
      </w:r>
      <w:proofErr w:type="spellEnd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 astepavnova@gmail.com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Степанова Ганна Олексіївна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pict>
          <v:rect id="_x0000_i1026" style="width:0;height:0" o:hralign="center" o:hrstd="t" o:hr="t" fillcolor="#a0a0a0" stroked="f"/>
        </w:pic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Напрямок «Економіка і управління»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Тел</w:t>
      </w:r>
      <w:proofErr w:type="spellEnd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.: +380634537127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E-</w:t>
      </w:r>
      <w:proofErr w:type="spellStart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mail</w:t>
      </w:r>
      <w:proofErr w:type="spellEnd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 pambuk@ukr.net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DC5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Памбук</w:t>
      </w:r>
      <w:proofErr w:type="spellEnd"/>
      <w:r w:rsidRPr="00DC5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Світлана Андріївна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pict>
          <v:rect id="_x0000_i1027" style="width:0;height:0" o:hralign="center" o:hrstd="t" o:hr="t" fillcolor="#a0a0a0" stroked="f"/>
        </w:pic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Напрямок «Інформаційні технології, автоматизація і робототехніка»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Тел</w:t>
      </w:r>
      <w:proofErr w:type="spellEnd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.: +380674834327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E-</w:t>
      </w:r>
      <w:proofErr w:type="spellStart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mail</w:t>
      </w:r>
      <w:proofErr w:type="spellEnd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 AutoBlackSea@gmail.com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Соколова Оксана Петрівна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pict>
          <v:rect id="_x0000_i1028" style="width:0;height:0" o:hralign="center" o:hrstd="t" o:hr="t" fillcolor="#a0a0a0" stroked="f"/>
        </w:pic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Напрямок «Енергетика та енергоефективність»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Тел</w:t>
      </w:r>
      <w:proofErr w:type="spellEnd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.: +380931208571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E-</w:t>
      </w:r>
      <w:proofErr w:type="spellStart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mail</w:t>
      </w:r>
      <w:proofErr w:type="spellEnd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 bogdangennadievich@gmail.com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Грудка Богдан Геннадійович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pict>
          <v:rect id="_x0000_i1029" style="width:0;height:0" o:hralign="center" o:hrstd="t" o:hr="t" fillcolor="#a0a0a0" stroked="f"/>
        </w:pic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Напрямок «Екологія та охорона навколишнього середовища»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Тел</w:t>
      </w:r>
      <w:proofErr w:type="spellEnd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.: +380663359495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E-</w:t>
      </w:r>
      <w:proofErr w:type="spellStart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mail</w:t>
      </w:r>
      <w:proofErr w:type="spellEnd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 taiasokolowa041@gmail.com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Соколова Таїсія Ігорівна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pict>
          <v:rect id="_x0000_i1030" style="width:0;height:0" o:hralign="center" o:hrstd="t" o:hr="t" fillcolor="#a0a0a0" stroked="f"/>
        </w:pic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 xml:space="preserve">Напрямок «Туризм та </w:t>
      </w:r>
      <w:proofErr w:type="spellStart"/>
      <w:r w:rsidRPr="00DC536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готельно</w:t>
      </w:r>
      <w:proofErr w:type="spellEnd"/>
      <w:r w:rsidRPr="00DC536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-ресторанна справа»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Тел</w:t>
      </w:r>
      <w:proofErr w:type="spellEnd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.: +380977163442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E-</w:t>
      </w:r>
      <w:proofErr w:type="spellStart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mail</w:t>
      </w:r>
      <w:proofErr w:type="spellEnd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 annashunko@gmail.com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DC5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Шунько</w:t>
      </w:r>
      <w:proofErr w:type="spellEnd"/>
      <w:r w:rsidRPr="00DC5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Ганна Сергіївна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pict>
          <v:rect id="_x0000_i1031" style="width:0;height:0" o:hralign="center" o:hrstd="t" o:hr="t" fillcolor="#a0a0a0" stroked="f"/>
        </w:pic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Організаційний комітет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Тел</w:t>
      </w:r>
      <w:proofErr w:type="spellEnd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.: +380963928562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E-</w:t>
      </w:r>
      <w:proofErr w:type="spellStart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mail</w:t>
      </w:r>
      <w:proofErr w:type="spellEnd"/>
      <w:r w:rsidRPr="00DC536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 kozhevnikova-viktoriya@ukr.net</w:t>
      </w:r>
    </w:p>
    <w:p w:rsidR="00DC5360" w:rsidRPr="00DC5360" w:rsidRDefault="00DC5360" w:rsidP="00DC5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DC5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Кожевнікова</w:t>
      </w:r>
      <w:proofErr w:type="spellEnd"/>
      <w:r w:rsidRPr="00DC53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Вікторія Олегівна</w:t>
      </w:r>
    </w:p>
    <w:p w:rsidR="008929CD" w:rsidRDefault="008929CD" w:rsidP="00DC5360">
      <w:pPr>
        <w:spacing w:after="0"/>
      </w:pPr>
    </w:p>
    <w:sectPr w:rsidR="00892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60"/>
    <w:rsid w:val="008929CD"/>
    <w:rsid w:val="00DC5360"/>
    <w:rsid w:val="00D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23DD"/>
  <w15:chartTrackingRefBased/>
  <w15:docId w15:val="{697664FF-53CF-46B5-8228-FCC206A8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36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C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C5360"/>
    <w:rPr>
      <w:b/>
      <w:bCs/>
    </w:rPr>
  </w:style>
  <w:style w:type="character" w:styleId="a5">
    <w:name w:val="Emphasis"/>
    <w:basedOn w:val="a0"/>
    <w:uiPriority w:val="20"/>
    <w:qFormat/>
    <w:rsid w:val="00DC53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412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123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2022-10-26T12:25:00Z</dcterms:created>
  <dcterms:modified xsi:type="dcterms:W3CDTF">2022-10-26T12:25:00Z</dcterms:modified>
</cp:coreProperties>
</file>