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7245" w14:textId="41D715F5" w:rsidR="003C4648" w:rsidRPr="003C4648" w:rsidRDefault="007566E6" w:rsidP="004075B3">
      <w:pPr>
        <w:pStyle w:val="a8"/>
      </w:pPr>
      <w:r w:rsidRPr="007566E6">
        <w:t>Template in CEURART for One Column</w:t>
      </w:r>
    </w:p>
    <w:p w14:paraId="4412D0DB" w14:textId="5AF149E6" w:rsidR="003C4648" w:rsidRPr="007566E6" w:rsidRDefault="00A17E5C" w:rsidP="004075B3">
      <w:pPr>
        <w:pStyle w:val="Authors"/>
      </w:pPr>
      <w:r>
        <w:t>Aleksandr</w:t>
      </w:r>
      <w:r w:rsidR="00520F5C" w:rsidRPr="003C4648">
        <w:t xml:space="preserve"> </w:t>
      </w:r>
      <w:r w:rsidRPr="007566E6">
        <w:rPr>
          <w:color w:val="000000" w:themeColor="text1"/>
        </w:rPr>
        <w:t>Ometov</w:t>
      </w:r>
      <w:r w:rsidR="0076368C" w:rsidRPr="007566E6">
        <w:rPr>
          <w:b/>
          <w:bCs/>
          <w:i/>
          <w:iCs/>
          <w:color w:val="000000" w:themeColor="text1"/>
          <w:vertAlign w:val="superscript"/>
        </w:rPr>
        <w:t>1</w:t>
      </w:r>
      <w:r w:rsidR="003C4648" w:rsidRPr="007566E6">
        <w:rPr>
          <w:b/>
          <w:bCs/>
          <w:i/>
          <w:iCs/>
          <w:color w:val="000000" w:themeColor="text1"/>
          <w:vertAlign w:val="superscript"/>
        </w:rPr>
        <w:t>,</w:t>
      </w:r>
      <w:r w:rsidR="0076368C" w:rsidRPr="007566E6">
        <w:rPr>
          <w:b/>
          <w:bCs/>
          <w:i/>
          <w:iCs/>
          <w:color w:val="000000" w:themeColor="text1"/>
          <w:vertAlign w:val="superscript"/>
        </w:rPr>
        <w:t>2</w:t>
      </w:r>
      <w:r w:rsidR="00520F5C" w:rsidRPr="003C4648">
        <w:t xml:space="preserve">, </w:t>
      </w:r>
      <w:r>
        <w:t>Mary Y.</w:t>
      </w:r>
      <w:r w:rsidR="00520F5C" w:rsidRPr="003C4648">
        <w:t xml:space="preserve"> </w:t>
      </w:r>
      <w:r w:rsidRPr="007566E6">
        <w:rPr>
          <w:color w:val="000000" w:themeColor="text1"/>
        </w:rPr>
        <w:t>Writter</w:t>
      </w:r>
      <w:r w:rsidR="0076368C" w:rsidRPr="007566E6">
        <w:rPr>
          <w:i/>
          <w:color w:val="000000" w:themeColor="text1"/>
          <w:vertAlign w:val="superscript"/>
        </w:rPr>
        <w:t>3</w:t>
      </w:r>
      <w:r w:rsidR="00520F5C" w:rsidRPr="003C4648">
        <w:rPr>
          <w:position w:val="8"/>
        </w:rPr>
        <w:t xml:space="preserve"> </w:t>
      </w:r>
      <w:r w:rsidR="00520F5C" w:rsidRPr="003C4648">
        <w:t xml:space="preserve">and </w:t>
      </w:r>
      <w:r>
        <w:t>John X.</w:t>
      </w:r>
      <w:r w:rsidR="00520F5C" w:rsidRPr="003C4648">
        <w:t xml:space="preserve"> </w:t>
      </w:r>
      <w:r w:rsidRPr="007566E6">
        <w:rPr>
          <w:color w:val="000000" w:themeColor="text1"/>
        </w:rPr>
        <w:t>Ceur</w:t>
      </w:r>
      <w:r w:rsidR="0076368C" w:rsidRPr="007566E6">
        <w:rPr>
          <w:i/>
          <w:color w:val="000000" w:themeColor="text1"/>
          <w:vertAlign w:val="superscript"/>
        </w:rPr>
        <w:t>4</w:t>
      </w:r>
      <w:r w:rsidR="00520F5C" w:rsidRPr="003C4648">
        <w:rPr>
          <w:position w:val="8"/>
        </w:rPr>
        <w:t xml:space="preserve"> </w:t>
      </w:r>
    </w:p>
    <w:p w14:paraId="21189C5F" w14:textId="0E60E0D6" w:rsidR="007566E6" w:rsidRDefault="0076368C" w:rsidP="007566E6">
      <w:pPr>
        <w:pStyle w:val="University"/>
      </w:pPr>
      <w:r w:rsidRPr="0076368C">
        <w:rPr>
          <w:vertAlign w:val="superscript"/>
        </w:rPr>
        <w:t>1</w:t>
      </w:r>
      <w:r w:rsidR="007566E6">
        <w:t xml:space="preserve"> </w:t>
      </w:r>
      <w:r w:rsidR="007566E6" w:rsidRPr="007566E6">
        <w:t xml:space="preserve">University 1, Address, City, Index, Country </w:t>
      </w:r>
    </w:p>
    <w:p w14:paraId="6F7EAB31" w14:textId="6E5C1EAD" w:rsidR="005F42E4" w:rsidRDefault="0076368C" w:rsidP="007566E6">
      <w:pPr>
        <w:pStyle w:val="University"/>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566E6">
      <w:pPr>
        <w:pStyle w:val="University"/>
      </w:pPr>
      <w:r w:rsidRPr="0076368C">
        <w:rPr>
          <w:vertAlign w:val="superscript"/>
        </w:rPr>
        <w:t>3</w:t>
      </w:r>
      <w:r>
        <w:t xml:space="preserve"> </w:t>
      </w:r>
      <w:r w:rsidR="005F42E4" w:rsidRPr="005F42E4">
        <w:t xml:space="preserve">University 1, Address, City, Index, Country </w:t>
      </w:r>
    </w:p>
    <w:p w14:paraId="5B8E72DF" w14:textId="4B866C0B" w:rsidR="007566E6" w:rsidRDefault="0076368C" w:rsidP="005B0EC6">
      <w:pPr>
        <w:pStyle w:val="University"/>
      </w:pPr>
      <w:r w:rsidRPr="0076368C">
        <w:rPr>
          <w:vertAlign w:val="superscript"/>
        </w:rPr>
        <w:t>4</w:t>
      </w:r>
      <w:r>
        <w:t xml:space="preserve"> </w:t>
      </w:r>
      <w:r w:rsidR="005F42E4" w:rsidRPr="005F42E4">
        <w:t>University 1, Address, City, Index, Country</w:t>
      </w:r>
    </w:p>
    <w:p w14:paraId="2EEACE33" w14:textId="608EA64B" w:rsidR="007566E6" w:rsidRPr="00637500" w:rsidRDefault="007566E6" w:rsidP="00637500">
      <w:pPr>
        <w:pStyle w:val="AbstractTitle"/>
      </w:pPr>
      <w:r w:rsidRPr="00637500">
        <w:t>Abstract</w:t>
      </w:r>
    </w:p>
    <w:p w14:paraId="0E4EB1AA" w14:textId="45DF2E17" w:rsidR="003C4648" w:rsidRPr="005B0EC6" w:rsidRDefault="00EA38F7" w:rsidP="00EA38F7">
      <w:pPr>
        <w:pStyle w:val="AbstractText"/>
      </w:pPr>
      <w:r>
        <w:t>Abstract text. 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 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 Abstract text. 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r w:rsidRPr="00EA38F7">
        <w:t xml:space="preserve"> </w:t>
      </w:r>
      <w:r>
        <w:t>Abstract text.</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C21E23F" w:rsidR="00520F5C" w:rsidRPr="007566E6" w:rsidRDefault="007566E6" w:rsidP="00F52189">
      <w:pPr>
        <w:pStyle w:val="Keywordswords"/>
        <w:rPr>
          <w:sz w:val="24"/>
          <w:szCs w:val="24"/>
        </w:rPr>
      </w:pPr>
      <w:r>
        <w:t xml:space="preserve">Keyword 1, keyword 2, keyword 3 </w:t>
      </w:r>
      <w:r w:rsidR="00280109" w:rsidRPr="00E34537">
        <w:rPr>
          <w:rStyle w:val="a6"/>
          <w:color w:val="FFFFFF" w:themeColor="background1"/>
          <w:vertAlign w:val="baseline"/>
        </w:rPr>
        <w:footnoteReference w:id="2"/>
      </w:r>
    </w:p>
    <w:p w14:paraId="505AFBD4" w14:textId="0540515D" w:rsidR="004075B3" w:rsidRPr="004075B3" w:rsidRDefault="004075B3" w:rsidP="004075B3">
      <w:pPr>
        <w:pStyle w:val="1"/>
      </w:pPr>
      <w:r>
        <w:t>First level sectioning</w:t>
      </w:r>
    </w:p>
    <w:p w14:paraId="75117BEA" w14:textId="33E7F40B" w:rsidR="004075B3" w:rsidRDefault="004075B3" w:rsidP="004075B3">
      <w:pPr>
        <w:ind w:firstLine="0"/>
      </w:pPr>
      <w:r>
        <w:t xml:space="preserve">First paragraph in </w:t>
      </w:r>
      <w:r w:rsidR="00015305">
        <w:t>every section</w:t>
      </w:r>
      <w:r>
        <w:t xml:space="preserve"> does not have </w:t>
      </w:r>
      <w:r w:rsidR="00015305">
        <w:t>first-line indent</w:t>
      </w:r>
      <w:r>
        <w:t>.</w:t>
      </w:r>
      <w:r w:rsidRPr="00F52189">
        <w:t xml:space="preserve"> Use only styles embedded in the document.</w:t>
      </w:r>
    </w:p>
    <w:p w14:paraId="4BE8173B" w14:textId="0DEE3053" w:rsidR="004075B3" w:rsidRPr="004075B3" w:rsidRDefault="004075B3" w:rsidP="004075B3">
      <w:r w:rsidRPr="004075B3">
        <w:t>For</w:t>
      </w:r>
      <w:r w:rsidRPr="00F52189">
        <w:t xml:space="preserve"> paragraph, use Normal. Paragraph text. Paragraph text. Paragraph text. Paragraph text. Paragraph text. Paragraph text. Paragraph text. Paragraph text.</w:t>
      </w:r>
    </w:p>
    <w:p w14:paraId="4057F862" w14:textId="0EB37142" w:rsidR="005B0EC6" w:rsidRPr="005B0EC6" w:rsidRDefault="004075B3" w:rsidP="004075B3">
      <w:pPr>
        <w:pStyle w:val="2"/>
      </w:pPr>
      <w:r>
        <w:t>Second level sectioning</w:t>
      </w:r>
    </w:p>
    <w:p w14:paraId="5B156E70" w14:textId="50A54687" w:rsidR="00A93BA0" w:rsidRDefault="004075B3" w:rsidP="00A93BA0">
      <w:pPr>
        <w:pStyle w:val="3"/>
      </w:pPr>
      <w:r w:rsidRPr="004075B3">
        <w:t>Third</w:t>
      </w:r>
      <w:r>
        <w:t xml:space="preserve"> </w:t>
      </w:r>
      <w:r w:rsidRPr="005548CE">
        <w:t>level</w:t>
      </w:r>
      <w:r>
        <w:t xml:space="preserve"> </w:t>
      </w:r>
      <w:r w:rsidRPr="00A93BA0">
        <w:t>sectionin</w:t>
      </w:r>
      <w:r w:rsidR="00AC408B">
        <w:t>g</w:t>
      </w:r>
    </w:p>
    <w:p w14:paraId="375643E6" w14:textId="15CF0F78" w:rsidR="00520F5C" w:rsidRPr="00520F5C" w:rsidRDefault="00F52189" w:rsidP="005548CE">
      <w:r w:rsidRPr="00F52189">
        <w:t>For paragraph, use Normal. Paragraph text. Paragraph text. Paragraph text. Paragraph text. Paragraph text. Paragraph text. Paragraph text. Paragraph text.</w:t>
      </w:r>
    </w:p>
    <w:p w14:paraId="4BF6E217" w14:textId="15E47013" w:rsidR="00F52189" w:rsidRPr="003C4648" w:rsidRDefault="003C4648" w:rsidP="004075B3">
      <w:r>
        <w:t>An example of numbered list is as following.</w:t>
      </w:r>
    </w:p>
    <w:p w14:paraId="31D7FD75" w14:textId="63C8364A" w:rsidR="003C4648" w:rsidRPr="003C4648" w:rsidRDefault="003C4648" w:rsidP="004075B3">
      <w:pPr>
        <w:pStyle w:val="Numberedlist"/>
      </w:pPr>
      <w:r w:rsidRPr="003C4648">
        <w:t>Item 1</w:t>
      </w:r>
    </w:p>
    <w:p w14:paraId="79696418" w14:textId="15DD3DE5" w:rsidR="003C4648" w:rsidRPr="003C4648" w:rsidRDefault="003C4648" w:rsidP="004075B3">
      <w:pPr>
        <w:pStyle w:val="Numberedlist"/>
      </w:pPr>
      <w:r w:rsidRPr="003C4648">
        <w:t>Item 2</w:t>
      </w:r>
    </w:p>
    <w:p w14:paraId="11ABE726" w14:textId="28E14895" w:rsidR="003C4648" w:rsidRDefault="003C4648" w:rsidP="004075B3">
      <w:pPr>
        <w:pStyle w:val="Numberedlist"/>
      </w:pPr>
      <w:r w:rsidRPr="003C4648">
        <w:t>Item 3</w:t>
      </w:r>
    </w:p>
    <w:p w14:paraId="61E56A40" w14:textId="77AC3628" w:rsidR="00F52189" w:rsidRPr="003C4648" w:rsidRDefault="003C4648" w:rsidP="004075B3">
      <w:r>
        <w:t>An example of bulleted list is as following.</w:t>
      </w:r>
    </w:p>
    <w:p w14:paraId="58A2CB0A" w14:textId="77777777" w:rsidR="003C4648" w:rsidRPr="003C4648" w:rsidRDefault="003C4648" w:rsidP="004075B3">
      <w:pPr>
        <w:pStyle w:val="BulletedList"/>
      </w:pPr>
      <w:r w:rsidRPr="003C4648">
        <w:t>Item 1</w:t>
      </w:r>
    </w:p>
    <w:p w14:paraId="78541386" w14:textId="77777777" w:rsidR="003C4648" w:rsidRPr="003C4648" w:rsidRDefault="003C4648" w:rsidP="004075B3">
      <w:pPr>
        <w:pStyle w:val="BulletedList"/>
      </w:pPr>
      <w:r w:rsidRPr="003C4648">
        <w:t>Item 2</w:t>
      </w:r>
    </w:p>
    <w:p w14:paraId="7BF8ED13" w14:textId="34C7CE61" w:rsidR="000E19F4" w:rsidRDefault="003C4648" w:rsidP="004075B3">
      <w:pPr>
        <w:pStyle w:val="BulletedList"/>
      </w:pPr>
      <w:r w:rsidRPr="003C4648">
        <w:t>Item 3</w:t>
      </w:r>
    </w:p>
    <w:p w14:paraId="598EDAEF" w14:textId="77777777" w:rsidR="005548CE" w:rsidRPr="004075B3" w:rsidRDefault="005548CE" w:rsidP="005548CE">
      <w:r w:rsidRPr="004075B3">
        <w:t>For</w:t>
      </w:r>
      <w:r w:rsidRPr="00F52189">
        <w:t xml:space="preserve"> paragraph, use Normal. Paragraph text. Paragraph text. Paragraph text. Paragraph text. Paragraph text. Paragraph text. Paragraph text. Paragraph text.</w:t>
      </w:r>
    </w:p>
    <w:p w14:paraId="07EF57B1" w14:textId="77777777" w:rsidR="005548CE" w:rsidRDefault="005548CE" w:rsidP="005548CE">
      <w:pPr>
        <w:pStyle w:val="BulletedList"/>
        <w:numPr>
          <w:ilvl w:val="0"/>
          <w:numId w:val="0"/>
        </w:numPr>
        <w:ind w:left="284"/>
      </w:pPr>
    </w:p>
    <w:p w14:paraId="79EE1088" w14:textId="77777777" w:rsidR="004075B3" w:rsidRPr="004075B3" w:rsidRDefault="00785680" w:rsidP="004075B3">
      <w:pPr>
        <w:pStyle w:val="1"/>
      </w:pPr>
      <w:r>
        <w:t>First level headin</w:t>
      </w:r>
      <w:r w:rsidR="004075B3">
        <w:t>g</w:t>
      </w:r>
    </w:p>
    <w:p w14:paraId="78992086" w14:textId="783F3F4C" w:rsidR="00015305" w:rsidRDefault="00015305" w:rsidP="00015305">
      <w:pPr>
        <w:ind w:firstLine="0"/>
      </w:pPr>
      <w:r>
        <w:t>First paragraph in every section does not have first-line indent.</w:t>
      </w:r>
      <w:r w:rsidRPr="00F52189">
        <w:t xml:space="preserve"> Use only styles embedded in the document.</w:t>
      </w:r>
    </w:p>
    <w:p w14:paraId="71DE7C77" w14:textId="2F6979ED" w:rsidR="005B0EC6" w:rsidRDefault="00785680" w:rsidP="0001530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BCADEEA" w14:textId="5D03B25D" w:rsidR="005F42E4" w:rsidRDefault="005F42E4" w:rsidP="004075B3">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2C0DE2A" w14:textId="7C774D2A" w:rsidR="005F42E4" w:rsidRPr="005F42E4" w:rsidRDefault="00D91BB5" w:rsidP="0001530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517729AD" w14:textId="7E0FC7EF" w:rsidR="00520F5C" w:rsidRDefault="00785680" w:rsidP="004075B3">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1F455C">
        <w:t xml:space="preserve">Table </w:t>
      </w:r>
      <w:r w:rsidR="001F455C">
        <w:rPr>
          <w:noProof/>
        </w:rPr>
        <w:t>1</w:t>
      </w:r>
      <w:r w:rsidR="00DF0DD6">
        <w:fldChar w:fldCharType="end"/>
      </w:r>
      <w:r w:rsidR="00DF0DD6">
        <w:t>.</w:t>
      </w:r>
      <w:r w:rsidR="00DD4755">
        <w:t xml:space="preserve"> The style should be switched to Normal.</w:t>
      </w:r>
    </w:p>
    <w:p w14:paraId="29B5E5A5" w14:textId="77777777" w:rsidR="00785680" w:rsidRDefault="00785680" w:rsidP="004075B3"/>
    <w:p w14:paraId="209898D5" w14:textId="260EE6B9" w:rsidR="00785680" w:rsidRDefault="00DF0DD6" w:rsidP="004075B3">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1F455C">
        <w:rPr>
          <w:noProof/>
        </w:rPr>
        <w:t>1</w:t>
      </w:r>
      <w:r w:rsidR="004C17BF">
        <w:rPr>
          <w:noProof/>
        </w:rPr>
        <w:fldChar w:fldCharType="end"/>
      </w:r>
      <w:bookmarkEnd w:id="0"/>
    </w:p>
    <w:p w14:paraId="35F100DA" w14:textId="623AAE16" w:rsidR="00785680" w:rsidRDefault="00785680" w:rsidP="004075B3">
      <w:pPr>
        <w:pStyle w:val="Tablenumber"/>
      </w:pPr>
      <w:r w:rsidRPr="00785680">
        <w:t>Table title</w:t>
      </w:r>
    </w:p>
    <w:tbl>
      <w:tblPr>
        <w:tblStyle w:val="a7"/>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4075B3">
            <w:pPr>
              <w:pStyle w:val="Tabletitle"/>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4075B3">
            <w:pPr>
              <w:pStyle w:val="Tabletitle"/>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4075B3">
            <w:pPr>
              <w:pStyle w:val="Tabletitle"/>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4075B3">
            <w:pPr>
              <w:pStyle w:val="Tabletitle"/>
            </w:pPr>
            <w:r>
              <w:t>A</w:t>
            </w:r>
          </w:p>
        </w:tc>
        <w:tc>
          <w:tcPr>
            <w:tcW w:w="3003" w:type="dxa"/>
            <w:tcBorders>
              <w:top w:val="single" w:sz="12" w:space="0" w:color="000000"/>
              <w:left w:val="nil"/>
              <w:bottom w:val="nil"/>
              <w:right w:val="nil"/>
            </w:tcBorders>
          </w:tcPr>
          <w:p w14:paraId="560D79ED" w14:textId="132B1F5C" w:rsidR="00785680" w:rsidRDefault="00DF0DD6" w:rsidP="004075B3">
            <w:pPr>
              <w:pStyle w:val="Tabletitle"/>
            </w:pPr>
            <w:r>
              <w:t>Text</w:t>
            </w:r>
          </w:p>
        </w:tc>
        <w:tc>
          <w:tcPr>
            <w:tcW w:w="3004" w:type="dxa"/>
            <w:tcBorders>
              <w:top w:val="single" w:sz="12" w:space="0" w:color="000000"/>
              <w:left w:val="nil"/>
              <w:bottom w:val="nil"/>
              <w:right w:val="nil"/>
            </w:tcBorders>
          </w:tcPr>
          <w:p w14:paraId="5E0B52C9" w14:textId="7F8E2168" w:rsidR="00785680" w:rsidRDefault="00DF0DD6" w:rsidP="004075B3">
            <w:pPr>
              <w:pStyle w:val="Tabletitle"/>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4075B3">
            <w:pPr>
              <w:pStyle w:val="Tabletitle"/>
            </w:pPr>
            <w:r>
              <w:t>B</w:t>
            </w:r>
          </w:p>
        </w:tc>
        <w:tc>
          <w:tcPr>
            <w:tcW w:w="3003" w:type="dxa"/>
            <w:tcBorders>
              <w:top w:val="nil"/>
              <w:left w:val="nil"/>
              <w:bottom w:val="nil"/>
              <w:right w:val="nil"/>
            </w:tcBorders>
          </w:tcPr>
          <w:p w14:paraId="0C0433D4" w14:textId="6209E565" w:rsidR="00785680" w:rsidRDefault="00DF0DD6" w:rsidP="004075B3">
            <w:pPr>
              <w:pStyle w:val="Tabletitle"/>
            </w:pPr>
            <w:r>
              <w:t>Text</w:t>
            </w:r>
          </w:p>
        </w:tc>
        <w:tc>
          <w:tcPr>
            <w:tcW w:w="3004" w:type="dxa"/>
            <w:tcBorders>
              <w:top w:val="nil"/>
              <w:left w:val="nil"/>
              <w:bottom w:val="nil"/>
              <w:right w:val="nil"/>
            </w:tcBorders>
          </w:tcPr>
          <w:p w14:paraId="1845062A" w14:textId="162CE904" w:rsidR="00785680" w:rsidRDefault="00DF0DD6" w:rsidP="004075B3">
            <w:pPr>
              <w:pStyle w:val="Tabletitle"/>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4075B3">
            <w:pPr>
              <w:pStyle w:val="Tabletitle"/>
            </w:pPr>
            <w:r>
              <w:t>C</w:t>
            </w:r>
          </w:p>
        </w:tc>
        <w:tc>
          <w:tcPr>
            <w:tcW w:w="3003" w:type="dxa"/>
            <w:tcBorders>
              <w:top w:val="nil"/>
              <w:left w:val="nil"/>
              <w:bottom w:val="single" w:sz="18" w:space="0" w:color="000000"/>
              <w:right w:val="nil"/>
            </w:tcBorders>
          </w:tcPr>
          <w:p w14:paraId="7D9F13DE" w14:textId="72893D5E" w:rsidR="00785680" w:rsidRDefault="00DF0DD6" w:rsidP="004075B3">
            <w:pPr>
              <w:pStyle w:val="Tabletitle"/>
            </w:pPr>
            <w:r>
              <w:t>Text</w:t>
            </w:r>
          </w:p>
        </w:tc>
        <w:tc>
          <w:tcPr>
            <w:tcW w:w="3004" w:type="dxa"/>
            <w:tcBorders>
              <w:top w:val="nil"/>
              <w:left w:val="nil"/>
              <w:bottom w:val="single" w:sz="18" w:space="0" w:color="000000"/>
              <w:right w:val="nil"/>
            </w:tcBorders>
          </w:tcPr>
          <w:p w14:paraId="5ACA2C00" w14:textId="09879377" w:rsidR="00785680" w:rsidRDefault="00DF0DD6" w:rsidP="004075B3">
            <w:pPr>
              <w:pStyle w:val="Tabletitle"/>
            </w:pPr>
            <w:r>
              <w:t>Text</w:t>
            </w:r>
          </w:p>
        </w:tc>
      </w:tr>
    </w:tbl>
    <w:p w14:paraId="00356C52" w14:textId="547EEAB0" w:rsidR="00785680" w:rsidRDefault="00785680" w:rsidP="004075B3">
      <w:pPr>
        <w:pStyle w:val="Tabletitle"/>
      </w:pPr>
    </w:p>
    <w:p w14:paraId="23FE3D34" w14:textId="040CDCE3" w:rsidR="00DF0DD6" w:rsidRDefault="00DF0DD6" w:rsidP="004075B3">
      <w:r>
        <w:t>An Example of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4075B3">
            <w:pPr>
              <w:pStyle w:val="Tabletitle"/>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6BDB1593" w14:textId="698C9295" w:rsidR="00DF0DD6" w:rsidRDefault="00DF0DD6" w:rsidP="004075B3">
            <w:pPr>
              <w:pStyle w:val="Tabletitle"/>
            </w:pPr>
            <w:r>
              <w:t>(1)</w:t>
            </w:r>
          </w:p>
        </w:tc>
      </w:tr>
    </w:tbl>
    <w:p w14:paraId="7C82A151" w14:textId="2831CD3D" w:rsidR="00DF0DD6" w:rsidRDefault="00DF0DD6" w:rsidP="004075B3">
      <w:r>
        <w:t>where ...</w:t>
      </w:r>
    </w:p>
    <w:p w14:paraId="199B77AD" w14:textId="3A424BEC" w:rsidR="00DD4755" w:rsidRDefault="00DD4755" w:rsidP="004075B3">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1F455C" w:rsidRPr="001F455C">
        <w:t>Figure 1</w:t>
      </w:r>
      <w:r w:rsidRPr="00DD4755">
        <w:fldChar w:fldCharType="end"/>
      </w:r>
      <w:r>
        <w:t>, which also uses cross-reference. The style should be switched to Normal.</w:t>
      </w:r>
    </w:p>
    <w:p w14:paraId="23CBB9C0" w14:textId="77777777" w:rsidR="00DD4755" w:rsidRDefault="00DD4755" w:rsidP="004075B3"/>
    <w:p w14:paraId="57C7A769" w14:textId="460532C9" w:rsidR="00DF0DD6" w:rsidRDefault="00015305" w:rsidP="00015305">
      <w:pPr>
        <w:pStyle w:val="1"/>
      </w:pPr>
      <w:r>
        <w:t>First level</w:t>
      </w:r>
    </w:p>
    <w:p w14:paraId="76D7B7C4" w14:textId="77777777" w:rsidR="00015305" w:rsidRDefault="00015305" w:rsidP="00015305">
      <w:pPr>
        <w:ind w:firstLine="0"/>
      </w:pPr>
      <w:r>
        <w:t>First paragraph in every section does not have first-line indent.</w:t>
      </w:r>
      <w:r w:rsidRPr="00F52189">
        <w:t xml:space="preserve"> Use only styles embedded in the document.</w:t>
      </w:r>
    </w:p>
    <w:p w14:paraId="07D83CD2" w14:textId="77777777" w:rsidR="00015305" w:rsidRPr="00785680" w:rsidRDefault="00015305" w:rsidP="0001530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 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 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 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07EBE171" w14:textId="3581293C" w:rsidR="00734587" w:rsidRDefault="00734587" w:rsidP="004075B3">
      <w:pPr>
        <w:pStyle w:val="Figure"/>
        <w:jc w:val="center"/>
      </w:pPr>
      <w:r w:rsidRPr="004A7F5B">
        <w:rPr>
          <w:lang w:eastAsia="en-US"/>
        </w:rPr>
        <w:lastRenderedPageBreak/>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42E3C1F5" w:rsidR="00DD4755" w:rsidRPr="004075B3" w:rsidRDefault="00DD4755" w:rsidP="004075B3">
      <w:pPr>
        <w:pStyle w:val="Figure"/>
      </w:pPr>
      <w:bookmarkStart w:id="1" w:name="_Ref37070663"/>
      <w:r w:rsidRPr="004075B3">
        <w:rPr>
          <w:b/>
          <w:bCs/>
        </w:rPr>
        <w:t xml:space="preserve">Figure </w:t>
      </w:r>
      <w:r w:rsidRPr="004075B3">
        <w:rPr>
          <w:b/>
          <w:bCs/>
        </w:rPr>
        <w:fldChar w:fldCharType="begin"/>
      </w:r>
      <w:r w:rsidRPr="004075B3">
        <w:rPr>
          <w:b/>
          <w:bCs/>
        </w:rPr>
        <w:instrText xml:space="preserve"> SEQ Figure \* ARABIC </w:instrText>
      </w:r>
      <w:r w:rsidRPr="004075B3">
        <w:rPr>
          <w:b/>
          <w:bCs/>
        </w:rPr>
        <w:fldChar w:fldCharType="separate"/>
      </w:r>
      <w:r w:rsidR="001F455C">
        <w:rPr>
          <w:b/>
          <w:bCs/>
        </w:rPr>
        <w:t>1</w:t>
      </w:r>
      <w:r w:rsidRPr="004075B3">
        <w:rPr>
          <w:b/>
          <w:bCs/>
        </w:rPr>
        <w:fldChar w:fldCharType="end"/>
      </w:r>
      <w:bookmarkEnd w:id="1"/>
      <w:r w:rsidR="00DF0DD6" w:rsidRPr="004075B3">
        <w:t xml:space="preserve">: </w:t>
      </w:r>
      <w:r w:rsidR="00734587" w:rsidRPr="004075B3">
        <w:t>Example figure</w:t>
      </w:r>
      <w:r w:rsidR="00984CEB">
        <w:t xml:space="preserve"> caption</w:t>
      </w:r>
    </w:p>
    <w:p w14:paraId="5BB40E7D" w14:textId="77777777" w:rsidR="00D91BB5" w:rsidRPr="00D91BB5" w:rsidRDefault="00D91BB5" w:rsidP="004075B3"/>
    <w:p w14:paraId="38EBA24D" w14:textId="7CC3D03C" w:rsidR="00DD4755" w:rsidRDefault="00DD4755" w:rsidP="00825998">
      <w:pPr>
        <w:pStyle w:val="1"/>
        <w:numPr>
          <w:ilvl w:val="0"/>
          <w:numId w:val="0"/>
        </w:numPr>
        <w:ind w:left="360" w:hanging="360"/>
      </w:pPr>
      <w:r>
        <w:t>Acknowledgements</w:t>
      </w:r>
    </w:p>
    <w:p w14:paraId="58D5C1B1" w14:textId="5FFA13DA" w:rsidR="00015305" w:rsidRDefault="00015305" w:rsidP="00015305">
      <w:pPr>
        <w:ind w:firstLine="0"/>
      </w:pPr>
      <w:r>
        <w:t>First paragraph in every section does not have first-line indent.</w:t>
      </w:r>
      <w:r w:rsidRPr="00F52189">
        <w:t xml:space="preserve"> Use only styles embedded in the document.</w:t>
      </w:r>
    </w:p>
    <w:p w14:paraId="1EE84B3F" w14:textId="21F54145" w:rsidR="00791443" w:rsidRDefault="00DD4755" w:rsidP="00015305">
      <w:pPr>
        <w:ind w:firstLine="0"/>
      </w:pPr>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4075B3">
      <w:r>
        <w:t>This Word template was created by Aleksandr Ometov, TAU, Finland. The template is made available under a Creative Commons License Attribution-ShareAlike 4.0 International (CC BY-SA 4.0).</w:t>
      </w:r>
    </w:p>
    <w:p w14:paraId="32AE0AF7" w14:textId="045AD391" w:rsidR="00DD4755" w:rsidRDefault="00DD4755" w:rsidP="00825998">
      <w:pPr>
        <w:pStyle w:val="1"/>
        <w:numPr>
          <w:ilvl w:val="0"/>
          <w:numId w:val="0"/>
        </w:numPr>
        <w:ind w:left="360" w:hanging="360"/>
      </w:pPr>
      <w:r>
        <w:t>References</w:t>
      </w:r>
    </w:p>
    <w:p w14:paraId="2575E2EA" w14:textId="77777777" w:rsidR="001235D8" w:rsidRPr="00DD4755" w:rsidRDefault="001235D8" w:rsidP="001235D8">
      <w:pPr>
        <w:ind w:firstLine="0"/>
      </w:pPr>
      <w:r>
        <w:t xml:space="preserve">The references should be formatted according to the following gudelines: </w:t>
      </w:r>
      <w:r w:rsidRPr="00DD4755">
        <w:t>A paginated journal article [</w:t>
      </w:r>
      <w:r w:rsidRPr="0030196C">
        <w:rPr>
          <w:rStyle w:val="aa"/>
        </w:rPr>
        <w:t>2</w:t>
      </w:r>
      <w:r w:rsidRPr="00DD4755">
        <w:t>], an enumerated journal article [</w:t>
      </w:r>
      <w:r w:rsidRPr="0030196C">
        <w:rPr>
          <w:rStyle w:val="aa"/>
        </w:rPr>
        <w:t>3</w:t>
      </w:r>
      <w:r w:rsidRPr="00DD4755">
        <w:t>], a reference to an entire issue [</w:t>
      </w:r>
      <w:r w:rsidRPr="0030196C">
        <w:rPr>
          <w:rStyle w:val="aa"/>
        </w:rPr>
        <w:t>4</w:t>
      </w:r>
      <w:r w:rsidRPr="00DD4755">
        <w:t>], a monograph (whole book) [</w:t>
      </w:r>
      <w:r w:rsidRPr="0030196C">
        <w:rPr>
          <w:rStyle w:val="aa"/>
        </w:rPr>
        <w:t>5</w:t>
      </w:r>
      <w:r w:rsidRPr="00DD4755">
        <w:t>], a monograph/whole book in a series (see 2a in spec. document) [</w:t>
      </w:r>
      <w:r w:rsidRPr="0030196C">
        <w:rPr>
          <w:rStyle w:val="aa"/>
        </w:rPr>
        <w:t>6</w:t>
      </w:r>
      <w:r w:rsidRPr="00DD4755">
        <w:t>], a divisible-book such as an anthology or compilation [</w:t>
      </w:r>
      <w:r w:rsidRPr="0030196C">
        <w:rPr>
          <w:rStyle w:val="aa"/>
        </w:rPr>
        <w:t>7</w:t>
      </w:r>
      <w:r w:rsidRPr="00DD4755">
        <w:t>] followed by the same example, however we only output the series if the volume number is given [</w:t>
      </w:r>
      <w:r w:rsidRPr="0030196C">
        <w:rPr>
          <w:rStyle w:val="aa"/>
        </w:rPr>
        <w:t>8</w:t>
      </w:r>
      <w:r w:rsidRPr="00DD4755">
        <w:t>] (so series should not be present since it has no vol. no.), a chapter in a divisible book [</w:t>
      </w:r>
      <w:r w:rsidRPr="0030196C">
        <w:rPr>
          <w:rStyle w:val="aa"/>
        </w:rPr>
        <w:t>9</w:t>
      </w:r>
      <w:r w:rsidRPr="00DD4755">
        <w:t>], a chapter in a divisible book in a series [</w:t>
      </w:r>
      <w:r w:rsidRPr="0030196C">
        <w:rPr>
          <w:rStyle w:val="aa"/>
        </w:rPr>
        <w:t>10</w:t>
      </w:r>
      <w:r w:rsidRPr="00DD4755">
        <w:t>], a multi-volume work as book [</w:t>
      </w:r>
      <w:r w:rsidRPr="0030196C">
        <w:rPr>
          <w:rStyle w:val="aa"/>
        </w:rPr>
        <w:t>11</w:t>
      </w:r>
      <w:r w:rsidRPr="00DD4755">
        <w:t>], an article in a proceedings (of a conference, symposium, workshop for example) (paginated proceedings article) [</w:t>
      </w:r>
      <w:r w:rsidRPr="0030196C">
        <w:rPr>
          <w:rStyle w:val="aa"/>
        </w:rPr>
        <w:t>12</w:t>
      </w:r>
      <w:r w:rsidRPr="00DD4755">
        <w:t>], a proceedings article with all possible elements [</w:t>
      </w:r>
      <w:r w:rsidRPr="0030196C">
        <w:rPr>
          <w:rStyle w:val="aa"/>
        </w:rPr>
        <w:t>13</w:t>
      </w:r>
      <w:r w:rsidRPr="00DD4755">
        <w:t>], an example of an enumerated proceedings article [</w:t>
      </w:r>
      <w:r w:rsidRPr="0030196C">
        <w:rPr>
          <w:rStyle w:val="aa"/>
        </w:rPr>
        <w:t>14</w:t>
      </w:r>
      <w:r w:rsidRPr="00DD4755">
        <w:t>], an informally published work [</w:t>
      </w:r>
      <w:r w:rsidRPr="0030196C">
        <w:rPr>
          <w:rStyle w:val="aa"/>
        </w:rPr>
        <w:t>15</w:t>
      </w:r>
      <w:r w:rsidRPr="00DD4755">
        <w:t>], a doctoral dissertation [</w:t>
      </w:r>
      <w:r w:rsidRPr="0030196C">
        <w:rPr>
          <w:rStyle w:val="aa"/>
        </w:rPr>
        <w:t>16</w:t>
      </w:r>
      <w:r w:rsidRPr="00DD4755">
        <w:t>], a master’s thesis: [</w:t>
      </w:r>
      <w:r w:rsidRPr="0030196C">
        <w:rPr>
          <w:rStyle w:val="aa"/>
        </w:rPr>
        <w:t>17</w:t>
      </w:r>
      <w:r w:rsidRPr="00DD4755">
        <w:t>], an online document / world wide web resource [</w:t>
      </w:r>
      <w:r w:rsidRPr="0030196C">
        <w:rPr>
          <w:rStyle w:val="aa"/>
        </w:rPr>
        <w:t>18</w:t>
      </w:r>
      <w:r w:rsidRPr="00DD4755">
        <w:t xml:space="preserve">, </w:t>
      </w:r>
      <w:r w:rsidRPr="0030196C">
        <w:rPr>
          <w:rStyle w:val="aa"/>
        </w:rPr>
        <w:t>19</w:t>
      </w:r>
      <w:r w:rsidRPr="00DD4755">
        <w:t>], a video game (Case 1) [</w:t>
      </w:r>
      <w:r w:rsidRPr="0030196C">
        <w:rPr>
          <w:rStyle w:val="aa"/>
        </w:rPr>
        <w:t>2</w:t>
      </w:r>
      <w:r>
        <w:rPr>
          <w:rStyle w:val="aa"/>
        </w:rPr>
        <w:t>0</w:t>
      </w:r>
      <w:r w:rsidRPr="00DD4755">
        <w:t>] and (Case 2) [</w:t>
      </w:r>
      <w:r w:rsidRPr="0030196C">
        <w:rPr>
          <w:rStyle w:val="aa"/>
        </w:rPr>
        <w:t>2</w:t>
      </w:r>
      <w:r>
        <w:rPr>
          <w:rStyle w:val="aa"/>
        </w:rPr>
        <w:t>1</w:t>
      </w:r>
      <w:r w:rsidRPr="00DD4755">
        <w:t>] and [</w:t>
      </w:r>
      <w:r w:rsidRPr="0030196C">
        <w:rPr>
          <w:rStyle w:val="aa"/>
        </w:rPr>
        <w:t>2</w:t>
      </w:r>
      <w:r>
        <w:rPr>
          <w:rStyle w:val="aa"/>
        </w:rPr>
        <w:t>2</w:t>
      </w:r>
      <w:r w:rsidRPr="00DD4755">
        <w:t xml:space="preserve">] and (Case 3) a patent </w:t>
      </w:r>
      <w:r w:rsidRPr="00DD4755">
        <w:lastRenderedPageBreak/>
        <w:t>[</w:t>
      </w:r>
      <w:r w:rsidRPr="0030196C">
        <w:rPr>
          <w:rStyle w:val="aa"/>
        </w:rPr>
        <w:t>2</w:t>
      </w:r>
      <w:r>
        <w:rPr>
          <w:rStyle w:val="aa"/>
        </w:rPr>
        <w:t>3</w:t>
      </w:r>
      <w:r w:rsidRPr="00DD4755">
        <w:t>], work accepted for publication [</w:t>
      </w:r>
      <w:r w:rsidRPr="0030196C">
        <w:rPr>
          <w:rStyle w:val="aa"/>
        </w:rPr>
        <w:t>2</w:t>
      </w:r>
      <w:r>
        <w:rPr>
          <w:rStyle w:val="aa"/>
        </w:rPr>
        <w:t>4</w:t>
      </w:r>
      <w:r w:rsidRPr="00DD4755">
        <w:t>], prolific author [</w:t>
      </w:r>
      <w:r w:rsidRPr="0030196C">
        <w:rPr>
          <w:rStyle w:val="aa"/>
        </w:rPr>
        <w:t>2</w:t>
      </w:r>
      <w:r>
        <w:rPr>
          <w:rStyle w:val="aa"/>
        </w:rPr>
        <w:t>5</w:t>
      </w:r>
      <w:r w:rsidRPr="00DD4755">
        <w:t>] and [</w:t>
      </w:r>
      <w:r w:rsidRPr="0030196C">
        <w:rPr>
          <w:rStyle w:val="aa"/>
        </w:rPr>
        <w:t>2</w:t>
      </w:r>
      <w:r>
        <w:rPr>
          <w:rStyle w:val="aa"/>
        </w:rPr>
        <w:t>6</w:t>
      </w:r>
      <w:r w:rsidRPr="00DD4755">
        <w:t>]. Other cites might contain ‘duplicate’ DOI and URLs (some SIAM articles) [</w:t>
      </w:r>
      <w:r w:rsidRPr="0030196C">
        <w:rPr>
          <w:rStyle w:val="aa"/>
        </w:rPr>
        <w:t>2</w:t>
      </w:r>
      <w:r>
        <w:rPr>
          <w:rStyle w:val="aa"/>
        </w:rPr>
        <w:t>7</w:t>
      </w:r>
      <w:r w:rsidRPr="00DD4755">
        <w:t>]. Multi-volume works as books [</w:t>
      </w:r>
      <w:r w:rsidRPr="0030196C">
        <w:rPr>
          <w:rStyle w:val="aa"/>
        </w:rPr>
        <w:t>2</w:t>
      </w:r>
      <w:r>
        <w:rPr>
          <w:rStyle w:val="aa"/>
        </w:rPr>
        <w:t>8</w:t>
      </w:r>
      <w:r w:rsidRPr="00DD4755">
        <w:t>] and [</w:t>
      </w:r>
      <w:r>
        <w:rPr>
          <w:rStyle w:val="aa"/>
        </w:rPr>
        <w:t>29</w:t>
      </w:r>
      <w:r w:rsidRPr="00DD4755">
        <w:t>]. A couple of citations with DOIs: [</w:t>
      </w:r>
      <w:r w:rsidRPr="0030196C">
        <w:rPr>
          <w:rStyle w:val="aa"/>
        </w:rPr>
        <w:t>3</w:t>
      </w:r>
      <w:r>
        <w:rPr>
          <w:rStyle w:val="aa"/>
        </w:rPr>
        <w:t>0</w:t>
      </w:r>
      <w:r w:rsidRPr="00DD4755">
        <w:t xml:space="preserve">, </w:t>
      </w:r>
      <w:r w:rsidRPr="0030196C">
        <w:rPr>
          <w:rStyle w:val="aa"/>
        </w:rPr>
        <w:t>2</w:t>
      </w:r>
      <w:r>
        <w:rPr>
          <w:rStyle w:val="aa"/>
        </w:rPr>
        <w:t>7</w:t>
      </w:r>
      <w:r w:rsidRPr="00DD4755">
        <w:t>]. Online citations: [</w:t>
      </w:r>
      <w:r w:rsidRPr="0030196C">
        <w:rPr>
          <w:rStyle w:val="aa"/>
        </w:rPr>
        <w:t>3</w:t>
      </w:r>
      <w:r>
        <w:rPr>
          <w:rStyle w:val="aa"/>
        </w:rPr>
        <w:t>1</w:t>
      </w:r>
      <w:r w:rsidRPr="00DD4755">
        <w:t xml:space="preserve">, </w:t>
      </w:r>
      <w:r w:rsidRPr="0030196C">
        <w:rPr>
          <w:rStyle w:val="aa"/>
        </w:rPr>
        <w:t>18</w:t>
      </w:r>
      <w:r w:rsidRPr="00DD4755">
        <w:t xml:space="preserve">, </w:t>
      </w:r>
      <w:r w:rsidRPr="0030196C">
        <w:rPr>
          <w:rStyle w:val="aa"/>
        </w:rPr>
        <w:t>3</w:t>
      </w:r>
      <w:r>
        <w:rPr>
          <w:rStyle w:val="aa"/>
        </w:rPr>
        <w:t>2</w:t>
      </w:r>
      <w:r w:rsidRPr="00DD4755">
        <w:t xml:space="preserve">, </w:t>
      </w:r>
      <w:r w:rsidRPr="0030196C">
        <w:rPr>
          <w:rStyle w:val="aa"/>
        </w:rPr>
        <w:t>3</w:t>
      </w:r>
      <w:r>
        <w:rPr>
          <w:rStyle w:val="aa"/>
        </w:rPr>
        <w:t>3</w:t>
      </w:r>
      <w:r w:rsidRPr="00DD4755">
        <w:t xml:space="preserve">]. </w:t>
      </w:r>
    </w:p>
    <w:p w14:paraId="2B7314A1" w14:textId="299CB593" w:rsidR="00DD4755" w:rsidRDefault="00DD4755" w:rsidP="001235D8">
      <w:pPr>
        <w:ind w:firstLine="0"/>
      </w:pP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 xml:space="preserve">P. S. Abril, R. Plant, The patent holder’s dilemma: Buy, sell, or troll?, Communications of the ACM 50 (2007) 36–44. doi:10.1145/1188913.1188915. </w:t>
      </w:r>
    </w:p>
    <w:p w14:paraId="4BFADAC0" w14:textId="0D49DC50" w:rsidR="00DD4755" w:rsidRPr="000649C3" w:rsidRDefault="00DD4755" w:rsidP="004075B3">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Kosiur, Understanding Policy-Based Networking, 2nd. ed., Wiley, New York, NY, 2001. </w:t>
      </w:r>
    </w:p>
    <w:p w14:paraId="7F7994ED" w14:textId="0D63E525" w:rsidR="00DD4755" w:rsidRPr="000649C3" w:rsidRDefault="00DD4755" w:rsidP="004075B3">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075B3">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075B3">
      <w:pPr>
        <w:pStyle w:val="reference"/>
      </w:pPr>
      <w:r w:rsidRPr="000649C3">
        <w:t>R. Ablamowicz, B. Fauser, Cli</w:t>
      </w:r>
      <w:r w:rsidR="00FA4539">
        <w:t>ff</w:t>
      </w:r>
      <w:r w:rsidRPr="000649C3">
        <w:t>ord: a maple 11 package for cli</w:t>
      </w:r>
      <w:r w:rsidR="00FA4539">
        <w:t>ff</w:t>
      </w:r>
      <w:r w:rsidRPr="000649C3">
        <w:t xml:space="preserve">ord algebra computations, version 11, 2007. URL: http://math.tntech.edu/rafal/cli11/index.html. </w:t>
      </w:r>
    </w:p>
    <w:p w14:paraId="767476F7" w14:textId="77777777" w:rsidR="001235D8" w:rsidRPr="001235D8" w:rsidRDefault="001235D8" w:rsidP="001235D8">
      <w:pPr>
        <w:pStyle w:val="reference"/>
      </w:pPr>
      <w:r w:rsidRPr="001235D8">
        <w:t>Poker-Edge.Com, Stats and analysis, 2006. URL: </w:t>
      </w:r>
      <w:hyperlink r:id="rId9" w:history="1">
        <w:r w:rsidRPr="001235D8">
          <w:rPr>
            <w:rStyle w:val="aa"/>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docid=6528042696351994555. </w:t>
      </w:r>
    </w:p>
    <w:p w14:paraId="0436DD52" w14:textId="5A8E92AD"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r w:rsidRPr="000649C3">
        <w:lastRenderedPageBreak/>
        <w:t xml:space="preserve">http://video.google.com/videoplay?docid=6528042696351994555. doi:99.9999/woot07-S422. </w:t>
      </w:r>
    </w:p>
    <w:p w14:paraId="47D53BDA" w14:textId="0E1E6D0B" w:rsidR="00DD4755" w:rsidRPr="000649C3" w:rsidRDefault="00DD4755" w:rsidP="004075B3">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4075B3">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4075B3">
      <w:pPr>
        <w:pStyle w:val="reference"/>
      </w:pPr>
      <w:r w:rsidRPr="000649C3">
        <w:t>L. H</w:t>
      </w:r>
      <w:r w:rsidR="001865DA">
        <w:t>ö</w:t>
      </w:r>
      <w:r w:rsidRPr="000649C3">
        <w:t>rmander, The analysis of linear partial di</w:t>
      </w:r>
      <w:r w:rsidR="001865DA">
        <w:rPr>
          <w:rFonts w:ascii="Cambria Math" w:hAnsi="Cambria Math" w:cs="Cambria Math"/>
        </w:rPr>
        <w:t>ff</w:t>
      </w:r>
      <w:r w:rsidRPr="000649C3">
        <w:t xml:space="preserve">erential operators. IV, volume 275 of </w:t>
      </w:r>
      <w:r w:rsidR="001865DA">
        <w:t xml:space="preserve"> </w:t>
      </w:r>
      <w:r w:rsidRPr="000649C3">
        <w:t xml:space="preserve">Grundlehren der Mathematischen Wissenschaften [Fundamental Principles of Mathematical Sciences], Springer-Verlag, Berlin, Germany, 1985. Fourier integral operators. </w:t>
      </w:r>
    </w:p>
    <w:p w14:paraId="025BBC5A" w14:textId="1158357F" w:rsidR="00DD4755" w:rsidRPr="000649C3" w:rsidRDefault="00DD4755" w:rsidP="004075B3">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Pseudodierential operators. </w:t>
      </w:r>
    </w:p>
    <w:p w14:paraId="2C6D0DF9" w14:textId="564B10AD" w:rsidR="00DD4755" w:rsidRPr="000649C3" w:rsidRDefault="00DD4755" w:rsidP="004075B3">
      <w:pPr>
        <w:pStyle w:val="reference"/>
      </w:pPr>
      <w:r w:rsidRPr="000649C3">
        <w:t xml:space="preserve">IEEE, Ieee tcsc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4075B3">
      <w:pPr>
        <w:pStyle w:val="reference"/>
      </w:pPr>
      <w:r w:rsidRPr="000649C3">
        <w:t xml:space="preserve">TUG, Institutional members of the TEX users group, 2017. URL: http://www.tug.org/ instmem.html. </w:t>
      </w:r>
    </w:p>
    <w:p w14:paraId="53062573" w14:textId="194ED29B" w:rsidR="00DD4755" w:rsidRPr="000649C3" w:rsidRDefault="00DD4755" w:rsidP="004075B3">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4075B3">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4075B3">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B4B9" w14:textId="77777777" w:rsidR="00DA5CFD" w:rsidRDefault="00DA5CFD" w:rsidP="004075B3">
      <w:r>
        <w:separator/>
      </w:r>
    </w:p>
  </w:endnote>
  <w:endnote w:type="continuationSeparator" w:id="0">
    <w:p w14:paraId="2BEED02F" w14:textId="77777777" w:rsidR="00DA5CFD" w:rsidRDefault="00DA5CFD" w:rsidP="004075B3">
      <w:r>
        <w:continuationSeparator/>
      </w:r>
    </w:p>
  </w:endnote>
  <w:endnote w:type="continuationNotice" w:id="1">
    <w:p w14:paraId="5ED25A8A" w14:textId="77777777" w:rsidR="00DA5CFD" w:rsidRDefault="00DA5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tinus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tinu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7A4A" w14:textId="77777777" w:rsidR="00DA5CFD" w:rsidRDefault="00DA5CFD" w:rsidP="00573E99">
      <w:pPr>
        <w:ind w:firstLine="0"/>
      </w:pPr>
      <w:r>
        <w:separator/>
      </w:r>
    </w:p>
  </w:footnote>
  <w:footnote w:type="continuationSeparator" w:id="0">
    <w:p w14:paraId="033DB16D" w14:textId="77777777" w:rsidR="00DA5CFD" w:rsidRDefault="00DA5CFD" w:rsidP="004075B3">
      <w:r>
        <w:continuationSeparator/>
      </w:r>
    </w:p>
  </w:footnote>
  <w:footnote w:type="continuationNotice" w:id="1">
    <w:p w14:paraId="6C67AD8C" w14:textId="77777777" w:rsidR="00DA5CFD" w:rsidRDefault="00DA5CFD"/>
  </w:footnote>
  <w:footnote w:id="2">
    <w:p w14:paraId="57862089" w14:textId="210D8847" w:rsidR="00280109" w:rsidRPr="002D1B64" w:rsidRDefault="00C128E2" w:rsidP="002D1B64">
      <w:pPr>
        <w:pStyle w:val="a4"/>
      </w:pPr>
      <w:r>
        <w:t>COLINS-202</w:t>
      </w:r>
      <w:r>
        <w:t>4</w:t>
      </w:r>
      <w:r w:rsidR="002D1B64" w:rsidRPr="002D1B64">
        <w:t xml:space="preserve">: </w:t>
      </w:r>
      <w:r>
        <w:t>8</w:t>
      </w:r>
      <w:r>
        <w:t>th International Conference on Computational Linguistics and Intelligent Systems</w:t>
      </w:r>
      <w:r w:rsidR="00280109" w:rsidRPr="002D1B64">
        <w:t xml:space="preserve">, </w:t>
      </w:r>
      <w:r>
        <w:t xml:space="preserve">April </w:t>
      </w:r>
      <w:r>
        <w:t>12</w:t>
      </w:r>
      <w:r>
        <w:t>–</w:t>
      </w:r>
      <w:r>
        <w:t>13</w:t>
      </w:r>
      <w:r w:rsidR="00280109" w:rsidRPr="002D1B64">
        <w:t xml:space="preserve">, </w:t>
      </w:r>
      <w:r>
        <w:t>2024</w:t>
      </w:r>
      <w:r w:rsidR="00280109" w:rsidRPr="002D1B64">
        <w:t xml:space="preserve">, </w:t>
      </w:r>
      <w:r>
        <w:t>Lviv</w:t>
      </w:r>
      <w:r w:rsidR="00280109" w:rsidRPr="002D1B64">
        <w:t xml:space="preserve">, </w:t>
      </w:r>
      <w:r>
        <w:t>Ukrain</w:t>
      </w:r>
      <w:r>
        <w:t>e</w:t>
      </w:r>
    </w:p>
    <w:p w14:paraId="4F9B1B29" w14:textId="2B4EC0F8" w:rsidR="00280109" w:rsidRPr="00D91BB5" w:rsidRDefault="003706CE" w:rsidP="00A74053">
      <w:pPr>
        <w:pStyle w:val="a4"/>
      </w:pPr>
      <w:r>
        <w:rPr>
          <w:noProof/>
        </w:rPr>
        <w:drawing>
          <wp:inline distT="0" distB="0" distL="0" distR="0" wp14:anchorId="4E6828C3" wp14:editId="3570AF57">
            <wp:extent cx="120710" cy="118794"/>
            <wp:effectExtent l="0" t="0" r="6350" b="0"/>
            <wp:docPr id="14" name="Picture 14" descr="A picture containing sketch, black, black and whit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ketch, black, black and white,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513" cy="133362"/>
                    </a:xfrm>
                    <a:prstGeom prst="rect">
                      <a:avLst/>
                    </a:prstGeom>
                  </pic:spPr>
                </pic:pic>
              </a:graphicData>
            </a:graphic>
          </wp:inline>
        </w:drawing>
      </w:r>
      <w:r>
        <w:t xml:space="preserve"> </w:t>
      </w:r>
      <w:r w:rsidR="00280109" w:rsidRPr="00A74053">
        <w:rPr>
          <w:color w:val="7F7F7F"/>
        </w:rPr>
        <w:t>email1@mail.com</w:t>
      </w:r>
      <w:r w:rsidR="00280109" w:rsidRPr="00D91BB5">
        <w:t xml:space="preserve"> (A. </w:t>
      </w:r>
      <w:r>
        <w:t>Ometov</w:t>
      </w:r>
      <w:r w:rsidR="00280109" w:rsidRPr="00D91BB5">
        <w:t xml:space="preserve">); </w:t>
      </w:r>
      <w:r w:rsidR="00A74053" w:rsidRPr="00A74053">
        <w:rPr>
          <w:color w:val="7F7F7F"/>
        </w:rPr>
        <w:t>email</w:t>
      </w:r>
      <w:r w:rsidR="00A74053">
        <w:rPr>
          <w:color w:val="7F7F7F"/>
        </w:rPr>
        <w:t>2</w:t>
      </w:r>
      <w:r w:rsidR="00A74053" w:rsidRPr="00A74053">
        <w:rPr>
          <w:color w:val="7F7F7F"/>
        </w:rPr>
        <w:t>@mail.com</w:t>
      </w:r>
      <w:r w:rsidR="00A74053" w:rsidRPr="00D91BB5">
        <w:t xml:space="preserve"> </w:t>
      </w:r>
      <w:r w:rsidR="00280109" w:rsidRPr="00D91BB5">
        <w:t>(</w:t>
      </w:r>
      <w:r>
        <w:t>M</w:t>
      </w:r>
      <w:r w:rsidR="00280109" w:rsidRPr="00D91BB5">
        <w:t>.</w:t>
      </w:r>
      <w:r>
        <w:t xml:space="preserve"> Y.</w:t>
      </w:r>
      <w:r w:rsidR="00280109" w:rsidRPr="00D91BB5">
        <w:t xml:space="preserve"> </w:t>
      </w:r>
      <w:r w:rsidR="00A74053">
        <w:t>Writter</w:t>
      </w:r>
      <w:r w:rsidR="00280109" w:rsidRPr="00D91BB5">
        <w:t xml:space="preserve">); </w:t>
      </w:r>
      <w:r w:rsidR="00A74053" w:rsidRPr="00A74053">
        <w:rPr>
          <w:color w:val="7F7F7F"/>
        </w:rPr>
        <w:t>email</w:t>
      </w:r>
      <w:r w:rsidR="00A74053">
        <w:rPr>
          <w:color w:val="7F7F7F"/>
        </w:rPr>
        <w:t>3</w:t>
      </w:r>
      <w:r w:rsidR="00A74053" w:rsidRPr="00A74053">
        <w:rPr>
          <w:color w:val="7F7F7F"/>
        </w:rPr>
        <w:t>@mail.com</w:t>
      </w:r>
      <w:r w:rsidR="00A74053" w:rsidRPr="00D91BB5">
        <w:t xml:space="preserve"> </w:t>
      </w:r>
      <w:r w:rsidR="00280109" w:rsidRPr="00D91BB5">
        <w:t>(</w:t>
      </w:r>
      <w:r>
        <w:t>J</w:t>
      </w:r>
      <w:r w:rsidR="00280109" w:rsidRPr="00D91BB5">
        <w:t>.</w:t>
      </w:r>
      <w:r>
        <w:t xml:space="preserve"> X.</w:t>
      </w:r>
      <w:r w:rsidR="00280109" w:rsidRPr="00D91BB5">
        <w:t xml:space="preserve"> </w:t>
      </w:r>
      <w:r>
        <w:t>Ceur</w:t>
      </w:r>
      <w:r w:rsidR="00280109" w:rsidRPr="00D91BB5">
        <w:t xml:space="preserve">) </w:t>
      </w:r>
    </w:p>
    <w:p w14:paraId="69E80912" w14:textId="13551402" w:rsidR="00280109" w:rsidRPr="00734587" w:rsidRDefault="003706CE" w:rsidP="002D1B64">
      <w:pPr>
        <w:pStyle w:val="a4"/>
      </w:pPr>
      <w:r w:rsidRPr="003706CE">
        <w:rPr>
          <w:rFonts w:ascii="Times New Roman" w:hAnsi="Times New Roman"/>
          <w:sz w:val="24"/>
          <w:szCs w:val="24"/>
        </w:rPr>
        <w:fldChar w:fldCharType="begin"/>
      </w:r>
      <w:r w:rsidR="00C128E2">
        <w:rPr>
          <w:rFonts w:ascii="Times New Roman" w:hAnsi="Times New Roman"/>
          <w:sz w:val="24"/>
          <w:szCs w:val="24"/>
        </w:rPr>
        <w:instrText xml:space="preserve"> INCLUDEPICTURE "C:\\var\\folders\\pm\\nkmptnns2j1dt9ldrfrwln1mtkp_kv\\T\\com.microsoft.Word\\WebArchiveCopyPasteTempFiles\\orcid-icon-2048x2048-aymga7ag.png" \* MERGEFORMAT </w:instrText>
      </w:r>
      <w:r w:rsidRPr="003706CE">
        <w:rPr>
          <w:rFonts w:ascii="Times New Roman" w:hAnsi="Times New Roman"/>
          <w:sz w:val="24"/>
          <w:szCs w:val="24"/>
        </w:rPr>
        <w:fldChar w:fldCharType="separate"/>
      </w:r>
      <w:r w:rsidRPr="003706CE">
        <w:rPr>
          <w:rFonts w:ascii="Times New Roman" w:hAnsi="Times New Roman"/>
          <w:noProof/>
          <w:sz w:val="24"/>
          <w:szCs w:val="24"/>
        </w:rPr>
        <w:drawing>
          <wp:inline distT="0" distB="0" distL="0" distR="0" wp14:anchorId="6DFFCB3D" wp14:editId="3924F1D9">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044" cy="165044"/>
                    </a:xfrm>
                    <a:prstGeom prst="rect">
                      <a:avLst/>
                    </a:prstGeom>
                    <a:noFill/>
                    <a:ln>
                      <a:noFill/>
                    </a:ln>
                  </pic:spPr>
                </pic:pic>
              </a:graphicData>
            </a:graphic>
          </wp:inline>
        </w:drawing>
      </w:r>
      <w:r w:rsidRPr="003706CE">
        <w:rPr>
          <w:rFonts w:ascii="Times New Roman" w:hAnsi="Times New Roman"/>
          <w:sz w:val="24"/>
          <w:szCs w:val="24"/>
        </w:rPr>
        <w:fldChar w:fldCharType="end"/>
      </w:r>
      <w:r>
        <w:t xml:space="preserve"> </w:t>
      </w:r>
      <w:r w:rsidR="00280109" w:rsidRPr="00A74053">
        <w:rPr>
          <w:color w:val="7F7F7F"/>
        </w:rPr>
        <w:t xml:space="preserve">XXXX-XXXX-XXXX-XXXX </w:t>
      </w:r>
      <w:r w:rsidR="00280109" w:rsidRPr="00D91BB5">
        <w:t xml:space="preserve">(A. </w:t>
      </w:r>
      <w:r w:rsidR="00A74053">
        <w:t>Ometov</w:t>
      </w:r>
      <w:r w:rsidR="00280109" w:rsidRPr="00D91BB5">
        <w:t xml:space="preserve">); </w:t>
      </w:r>
      <w:r w:rsidR="00280109" w:rsidRPr="00A74053">
        <w:rPr>
          <w:color w:val="7F7F7F"/>
        </w:rPr>
        <w:t>XXXX-XXXX-XXXX-XXXX</w:t>
      </w:r>
      <w:r w:rsidR="00280109" w:rsidRPr="00D91BB5">
        <w:t xml:space="preserve"> (</w:t>
      </w:r>
      <w:r w:rsidR="00A74053">
        <w:t>M</w:t>
      </w:r>
      <w:r w:rsidR="00A74053" w:rsidRPr="00D91BB5">
        <w:t>.</w:t>
      </w:r>
      <w:r w:rsidR="00A74053">
        <w:t xml:space="preserve"> Y.</w:t>
      </w:r>
      <w:r w:rsidR="00A74053" w:rsidRPr="00D91BB5">
        <w:t xml:space="preserve"> </w:t>
      </w:r>
      <w:r w:rsidR="00A74053">
        <w:t>Writter</w:t>
      </w:r>
      <w:r w:rsidR="00280109" w:rsidRPr="00D91BB5">
        <w:t xml:space="preserve">); </w:t>
      </w:r>
      <w:r w:rsidR="00A74053" w:rsidRPr="00A74053">
        <w:rPr>
          <w:color w:val="7F7F7F"/>
        </w:rPr>
        <w:t>XXXX-XXXX-XXXX-XXXX</w:t>
      </w:r>
      <w:r w:rsidR="00280109" w:rsidRPr="00D91BB5">
        <w:t xml:space="preserve"> (</w:t>
      </w:r>
      <w:r w:rsidR="00A74053">
        <w:t>J</w:t>
      </w:r>
      <w:r w:rsidR="00A74053" w:rsidRPr="00D91BB5">
        <w:t>.</w:t>
      </w:r>
      <w:r w:rsidR="00A74053">
        <w:t xml:space="preserve"> X.</w:t>
      </w:r>
      <w:r w:rsidR="00A74053" w:rsidRPr="00D91BB5">
        <w:t xml:space="preserve"> </w:t>
      </w:r>
      <w:r w:rsidR="00A74053">
        <w:t>Ceur</w:t>
      </w:r>
      <w:r w:rsidR="00280109" w:rsidRPr="00D91BB5">
        <w:t>)</w:t>
      </w:r>
    </w:p>
    <w:tbl>
      <w:tblPr>
        <w:tblStyle w:val="a7"/>
        <w:tblW w:w="92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A74053">
        <w:trPr>
          <w:trHeight w:val="89"/>
        </w:trPr>
        <w:tc>
          <w:tcPr>
            <w:tcW w:w="851" w:type="dxa"/>
          </w:tcPr>
          <w:p w14:paraId="05B0F8CB" w14:textId="77777777" w:rsidR="00280109" w:rsidRPr="00734587" w:rsidRDefault="00280109" w:rsidP="002D1B64">
            <w:pPr>
              <w:pStyle w:val="a4"/>
            </w:pPr>
            <w:r w:rsidRPr="00734587">
              <w:rPr>
                <w:noProof/>
                <w:lang w:eastAsia="en-US"/>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3">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9243D89" w:rsidR="00280109" w:rsidRPr="005548CE" w:rsidRDefault="005548CE" w:rsidP="00A74053">
            <w:pPr>
              <w:pStyle w:val="ad"/>
              <w:ind w:firstLine="0"/>
              <w:jc w:val="left"/>
              <w:rPr>
                <w:rFonts w:ascii="Times New Roman" w:hAnsi="Times New Roman"/>
              </w:rPr>
            </w:pPr>
            <w:r>
              <w:rPr>
                <w:sz w:val="12"/>
                <w:szCs w:val="12"/>
              </w:rPr>
              <w:t>© 202</w:t>
            </w:r>
            <w:r w:rsidR="00706C5A">
              <w:rPr>
                <w:sz w:val="12"/>
                <w:szCs w:val="12"/>
              </w:rPr>
              <w:t>4</w:t>
            </w:r>
            <w:r>
              <w:rPr>
                <w:sz w:val="12"/>
                <w:szCs w:val="12"/>
              </w:rPr>
              <w:t xml:space="preserve"> Copyright for this paper by its authors.</w:t>
            </w:r>
            <w:r>
              <w:rPr>
                <w:sz w:val="12"/>
                <w:szCs w:val="12"/>
              </w:rPr>
              <w:br/>
              <w:t xml:space="preserve">Use permitted under Creative Commons License Attribution 4.0 International (CC BY 4.0). </w:t>
            </w:r>
          </w:p>
        </w:tc>
      </w:tr>
    </w:tbl>
    <w:p w14:paraId="1D2299E2" w14:textId="77777777" w:rsidR="009A31BD" w:rsidRPr="00734587" w:rsidRDefault="009A31BD" w:rsidP="002D1B64">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7B30EC"/>
    <w:multiLevelType w:val="multilevel"/>
    <w:tmpl w:val="7354D142"/>
    <w:numStyleLink w:val="111111"/>
  </w:abstractNum>
  <w:abstractNum w:abstractNumId="25"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B10B7C"/>
    <w:multiLevelType w:val="multilevel"/>
    <w:tmpl w:val="7354D142"/>
    <w:numStyleLink w:val="111111"/>
  </w:abstractNum>
  <w:abstractNum w:abstractNumId="32"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9"/>
  </w:num>
  <w:num w:numId="3">
    <w:abstractNumId w:val="10"/>
  </w:num>
  <w:num w:numId="4">
    <w:abstractNumId w:val="22"/>
  </w:num>
  <w:num w:numId="5">
    <w:abstractNumId w:val="25"/>
  </w:num>
  <w:num w:numId="6">
    <w:abstractNumId w:val="12"/>
  </w:num>
  <w:num w:numId="7">
    <w:abstractNumId w:val="20"/>
  </w:num>
  <w:num w:numId="8">
    <w:abstractNumId w:val="31"/>
  </w:num>
  <w:num w:numId="9">
    <w:abstractNumId w:val="28"/>
  </w:num>
  <w:num w:numId="10">
    <w:abstractNumId w:val="13"/>
  </w:num>
  <w:num w:numId="11">
    <w:abstractNumId w:val="27"/>
  </w:num>
  <w:num w:numId="12">
    <w:abstractNumId w:val="23"/>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0"/>
  </w:num>
  <w:num w:numId="25">
    <w:abstractNumId w:val="14"/>
  </w:num>
  <w:num w:numId="26">
    <w:abstractNumId w:val="21"/>
  </w:num>
  <w:num w:numId="27">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abstractNumId w:val="11"/>
  </w:num>
  <w:num w:numId="29">
    <w:abstractNumId w:val="32"/>
  </w:num>
  <w:num w:numId="30">
    <w:abstractNumId w:val="15"/>
  </w:num>
  <w:num w:numId="31">
    <w:abstractNumId w:val="19"/>
  </w:num>
  <w:num w:numId="32">
    <w:abstractNumId w:val="18"/>
  </w:num>
  <w:num w:numId="33">
    <w:abstractNumId w:val="24"/>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15305"/>
    <w:rsid w:val="000649C3"/>
    <w:rsid w:val="000D4B6E"/>
    <w:rsid w:val="000E19F4"/>
    <w:rsid w:val="001235D8"/>
    <w:rsid w:val="001865DA"/>
    <w:rsid w:val="001F455C"/>
    <w:rsid w:val="00240241"/>
    <w:rsid w:val="00280109"/>
    <w:rsid w:val="002962CD"/>
    <w:rsid w:val="002D1B64"/>
    <w:rsid w:val="002E65CE"/>
    <w:rsid w:val="0030196C"/>
    <w:rsid w:val="00347002"/>
    <w:rsid w:val="003706CE"/>
    <w:rsid w:val="0039617C"/>
    <w:rsid w:val="003A2840"/>
    <w:rsid w:val="003C4648"/>
    <w:rsid w:val="004075B3"/>
    <w:rsid w:val="004137EA"/>
    <w:rsid w:val="00466050"/>
    <w:rsid w:val="004A7F5B"/>
    <w:rsid w:val="004C17BF"/>
    <w:rsid w:val="004F428B"/>
    <w:rsid w:val="00520F5C"/>
    <w:rsid w:val="005548CE"/>
    <w:rsid w:val="00573E99"/>
    <w:rsid w:val="00587C39"/>
    <w:rsid w:val="00596CC9"/>
    <w:rsid w:val="005B0EC6"/>
    <w:rsid w:val="005F42E4"/>
    <w:rsid w:val="00637500"/>
    <w:rsid w:val="00706C5A"/>
    <w:rsid w:val="007169DF"/>
    <w:rsid w:val="00734587"/>
    <w:rsid w:val="007566E6"/>
    <w:rsid w:val="0076368C"/>
    <w:rsid w:val="00785680"/>
    <w:rsid w:val="00791443"/>
    <w:rsid w:val="00825998"/>
    <w:rsid w:val="00857FAF"/>
    <w:rsid w:val="008A7BEF"/>
    <w:rsid w:val="008B41D6"/>
    <w:rsid w:val="008C4520"/>
    <w:rsid w:val="008D0821"/>
    <w:rsid w:val="00963383"/>
    <w:rsid w:val="00984CEB"/>
    <w:rsid w:val="009A31BD"/>
    <w:rsid w:val="00A17E5C"/>
    <w:rsid w:val="00A74053"/>
    <w:rsid w:val="00A8149E"/>
    <w:rsid w:val="00A93BA0"/>
    <w:rsid w:val="00AC408B"/>
    <w:rsid w:val="00AF120D"/>
    <w:rsid w:val="00C128E2"/>
    <w:rsid w:val="00C52ABA"/>
    <w:rsid w:val="00C539A9"/>
    <w:rsid w:val="00D91BB5"/>
    <w:rsid w:val="00DA5CFD"/>
    <w:rsid w:val="00DD4755"/>
    <w:rsid w:val="00DF0DD6"/>
    <w:rsid w:val="00E34537"/>
    <w:rsid w:val="00E515C1"/>
    <w:rsid w:val="00E90FCD"/>
    <w:rsid w:val="00EA1FF4"/>
    <w:rsid w:val="00EA38F7"/>
    <w:rsid w:val="00EF281C"/>
    <w:rsid w:val="00F52189"/>
    <w:rsid w:val="00F75E42"/>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5B3"/>
    <w:pPr>
      <w:ind w:firstLine="284"/>
      <w:jc w:val="both"/>
    </w:pPr>
    <w:rPr>
      <w:rFonts w:ascii="LibertinusSerif" w:eastAsia="Times New Roman" w:hAnsi="LibertinusSerif" w:cs="Times New Roman"/>
      <w:sz w:val="22"/>
      <w:szCs w:val="22"/>
      <w:lang w:eastAsia="en-GB"/>
    </w:rPr>
  </w:style>
  <w:style w:type="paragraph" w:styleId="1">
    <w:name w:val="heading 1"/>
    <w:basedOn w:val="a0"/>
    <w:next w:val="a"/>
    <w:link w:val="10"/>
    <w:uiPriority w:val="9"/>
    <w:qFormat/>
    <w:rsid w:val="004075B3"/>
    <w:pPr>
      <w:numPr>
        <w:numId w:val="33"/>
      </w:numPr>
      <w:spacing w:before="100" w:beforeAutospacing="1" w:after="220"/>
      <w:jc w:val="left"/>
      <w:outlineLvl w:val="0"/>
    </w:pPr>
    <w:rPr>
      <w:rFonts w:ascii="LibertinusSans" w:hAnsi="LibertinusSans"/>
      <w:b/>
      <w:bCs/>
      <w:sz w:val="28"/>
      <w:szCs w:val="28"/>
    </w:rPr>
  </w:style>
  <w:style w:type="paragraph" w:styleId="2">
    <w:name w:val="heading 2"/>
    <w:basedOn w:val="1"/>
    <w:next w:val="a"/>
    <w:link w:val="20"/>
    <w:uiPriority w:val="9"/>
    <w:unhideWhenUsed/>
    <w:qFormat/>
    <w:rsid w:val="00F52189"/>
    <w:pPr>
      <w:numPr>
        <w:ilvl w:val="1"/>
      </w:numPr>
      <w:outlineLvl w:val="1"/>
    </w:pPr>
    <w:rPr>
      <w:sz w:val="24"/>
      <w:szCs w:val="24"/>
    </w:rPr>
  </w:style>
  <w:style w:type="paragraph" w:styleId="3">
    <w:name w:val="heading 3"/>
    <w:basedOn w:val="2"/>
    <w:next w:val="a"/>
    <w:link w:val="30"/>
    <w:uiPriority w:val="9"/>
    <w:unhideWhenUsed/>
    <w:qFormat/>
    <w:rsid w:val="005548CE"/>
    <w:pPr>
      <w:numPr>
        <w:ilvl w:val="2"/>
      </w:numPr>
      <w:outlineLvl w:val="2"/>
    </w:pPr>
  </w:style>
  <w:style w:type="paragraph" w:styleId="4">
    <w:name w:val="heading 4"/>
    <w:basedOn w:val="3"/>
    <w:next w:val="a"/>
    <w:link w:val="40"/>
    <w:autoRedefine/>
    <w:uiPriority w:val="9"/>
    <w:semiHidden/>
    <w:unhideWhenUsed/>
    <w:rsid w:val="00A93BA0"/>
    <w:pPr>
      <w:keepNext/>
      <w:keepLines/>
      <w:numPr>
        <w:ilvl w:val="3"/>
      </w:numPr>
      <w:spacing w:before="40"/>
      <w:outlineLvl w:val="3"/>
    </w:pPr>
    <w:rPr>
      <w:rFonts w:asciiTheme="majorHAnsi" w:eastAsiaTheme="majorEastAsia" w:hAnsiTheme="majorHAnsi" w:cstheme="majorBidi"/>
      <w:iCs/>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4">
    <w:name w:val="footnote text"/>
    <w:link w:val="a5"/>
    <w:uiPriority w:val="99"/>
    <w:unhideWhenUsed/>
    <w:rsid w:val="002D1B64"/>
    <w:rPr>
      <w:rFonts w:ascii="LibertinusSerif" w:eastAsia="Times New Roman" w:hAnsi="LibertinusSerif" w:cs="Times New Roman"/>
      <w:sz w:val="18"/>
      <w:szCs w:val="18"/>
      <w:lang w:eastAsia="en-GB"/>
    </w:rPr>
  </w:style>
  <w:style w:type="character" w:customStyle="1" w:styleId="a5">
    <w:name w:val="Текст виноски Знак"/>
    <w:basedOn w:val="a1"/>
    <w:link w:val="a4"/>
    <w:uiPriority w:val="99"/>
    <w:rsid w:val="002D1B64"/>
    <w:rPr>
      <w:rFonts w:ascii="LibertinusSerif" w:eastAsia="Times New Roman" w:hAnsi="LibertinusSerif" w:cs="Times New Roman"/>
      <w:sz w:val="18"/>
      <w:szCs w:val="18"/>
      <w:lang w:eastAsia="en-GB"/>
    </w:rPr>
  </w:style>
  <w:style w:type="character" w:styleId="a6">
    <w:name w:val="footnote reference"/>
    <w:basedOn w:val="a1"/>
    <w:uiPriority w:val="99"/>
    <w:semiHidden/>
    <w:unhideWhenUsed/>
    <w:rsid w:val="00520F5C"/>
    <w:rPr>
      <w:vertAlign w:val="superscript"/>
    </w:rPr>
  </w:style>
  <w:style w:type="table" w:styleId="a7">
    <w:name w:val="Table Grid"/>
    <w:basedOn w:val="a2"/>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1"/>
    <w:link w:val="1"/>
    <w:uiPriority w:val="9"/>
    <w:rsid w:val="004075B3"/>
    <w:rPr>
      <w:rFonts w:ascii="LibertinusSans" w:eastAsia="Times New Roman" w:hAnsi="LibertinusSans" w:cs="Times New Roman"/>
      <w:b/>
      <w:bCs/>
      <w:sz w:val="28"/>
      <w:szCs w:val="28"/>
      <w:lang w:eastAsia="en-GB"/>
    </w:rPr>
  </w:style>
  <w:style w:type="paragraph" w:styleId="a8">
    <w:name w:val="Title"/>
    <w:basedOn w:val="a"/>
    <w:next w:val="a"/>
    <w:link w:val="a9"/>
    <w:uiPriority w:val="10"/>
    <w:qFormat/>
    <w:rsid w:val="007566E6"/>
    <w:pPr>
      <w:spacing w:before="100" w:beforeAutospacing="1" w:after="100" w:afterAutospacing="1"/>
      <w:ind w:firstLine="0"/>
      <w:jc w:val="left"/>
    </w:pPr>
    <w:rPr>
      <w:rFonts w:ascii="LibertinusSans" w:hAnsi="LibertinusSans"/>
      <w:b/>
      <w:bCs/>
      <w:sz w:val="34"/>
      <w:szCs w:val="34"/>
    </w:rPr>
  </w:style>
  <w:style w:type="character" w:customStyle="1" w:styleId="a9">
    <w:name w:val="Назва Знак"/>
    <w:basedOn w:val="a1"/>
    <w:link w:val="a8"/>
    <w:uiPriority w:val="10"/>
    <w:rsid w:val="007566E6"/>
    <w:rPr>
      <w:rFonts w:ascii="LibertinusSans" w:eastAsia="Times New Roman" w:hAnsi="LibertinusSans" w:cs="Times New Roman"/>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qFormat/>
    <w:rsid w:val="00637500"/>
    <w:pPr>
      <w:spacing w:before="220"/>
      <w:ind w:left="1134"/>
    </w:pPr>
    <w:rPr>
      <w:rFonts w:ascii="LibertinusSerif" w:eastAsia="Times New Roman" w:hAnsi="LibertinusSerif" w:cs="Times New Roman"/>
      <w:b/>
      <w:bCs/>
      <w:sz w:val="22"/>
      <w:szCs w:val="22"/>
      <w:lang w:eastAsia="en-GB"/>
    </w:rPr>
  </w:style>
  <w:style w:type="paragraph" w:customStyle="1" w:styleId="University">
    <w:name w:val="University"/>
    <w:qFormat/>
    <w:rsid w:val="002962CD"/>
    <w:rPr>
      <w:rFonts w:ascii="LibertinusSerif" w:eastAsia="Times New Roman" w:hAnsi="LibertinusSerif" w:cs="Times New Roman"/>
      <w:i/>
      <w:iCs/>
      <w:sz w:val="18"/>
      <w:szCs w:val="18"/>
      <w:lang w:eastAsia="en-GB"/>
    </w:rPr>
  </w:style>
  <w:style w:type="paragraph" w:customStyle="1" w:styleId="AbstractText">
    <w:name w:val="Abstract Text"/>
    <w:qFormat/>
    <w:rsid w:val="00F52189"/>
    <w:pPr>
      <w:ind w:left="1134"/>
      <w:jc w:val="both"/>
    </w:pPr>
    <w:rPr>
      <w:rFonts w:ascii="LibertinusSerif" w:eastAsia="Times New Roman" w:hAnsi="LibertinusSerif" w:cs="Times New Roman"/>
      <w:sz w:val="18"/>
      <w:szCs w:val="18"/>
      <w:lang w:eastAsia="en-GB"/>
    </w:rPr>
  </w:style>
  <w:style w:type="paragraph" w:customStyle="1" w:styleId="Authors">
    <w:name w:val="Authors"/>
    <w:basedOn w:val="a"/>
    <w:qFormat/>
    <w:rsid w:val="007566E6"/>
    <w:pPr>
      <w:spacing w:before="100" w:beforeAutospacing="1" w:after="100" w:afterAutospacing="1"/>
      <w:ind w:firstLine="0"/>
      <w:jc w:val="left"/>
    </w:pPr>
    <w:rPr>
      <w:color w:val="7F7F7F"/>
      <w:sz w:val="24"/>
      <w:szCs w:val="24"/>
    </w:rPr>
  </w:style>
  <w:style w:type="character" w:customStyle="1" w:styleId="20">
    <w:name w:val="Заголовок 2 Знак"/>
    <w:basedOn w:val="a1"/>
    <w:link w:val="2"/>
    <w:uiPriority w:val="9"/>
    <w:rsid w:val="00F52189"/>
    <w:rPr>
      <w:rFonts w:ascii="LibertinusSans" w:eastAsia="Times New Roman" w:hAnsi="LibertinusSans" w:cs="Times New Roman"/>
      <w:b/>
      <w:bCs/>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3"/>
    <w:uiPriority w:val="99"/>
    <w:semiHidden/>
    <w:unhideWhenUsed/>
    <w:rsid w:val="00785680"/>
    <w:pPr>
      <w:numPr>
        <w:numId w:val="7"/>
      </w:numPr>
    </w:pPr>
  </w:style>
  <w:style w:type="table" w:customStyle="1" w:styleId="Style1">
    <w:name w:val="Style1"/>
    <w:basedOn w:val="a2"/>
    <w:uiPriority w:val="99"/>
    <w:rsid w:val="00DF0DD6"/>
    <w:rPr>
      <w:rFonts w:ascii="Times New Roman" w:hAnsi="Times New Roman"/>
    </w:rPr>
    <w:tblPr/>
  </w:style>
  <w:style w:type="paragraph" w:customStyle="1" w:styleId="Figure">
    <w:name w:val="Figure"/>
    <w:basedOn w:val="a"/>
    <w:qFormat/>
    <w:rsid w:val="004075B3"/>
    <w:pPr>
      <w:ind w:firstLine="0"/>
      <w:jc w:val="left"/>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a">
    <w:name w:val="Hyperlink"/>
    <w:uiPriority w:val="99"/>
    <w:unhideWhenUsed/>
    <w:rsid w:val="002E65CE"/>
    <w:rPr>
      <w:color w:val="7F7F7F"/>
    </w:rPr>
  </w:style>
  <w:style w:type="character" w:styleId="ab">
    <w:name w:val="Placeholder Text"/>
    <w:basedOn w:val="a1"/>
    <w:uiPriority w:val="99"/>
    <w:semiHidden/>
    <w:rsid w:val="00DF0DD6"/>
    <w:rPr>
      <w:color w:val="808080"/>
    </w:rPr>
  </w:style>
  <w:style w:type="paragraph" w:styleId="ac">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1"/>
    <w:link w:val="3"/>
    <w:uiPriority w:val="9"/>
    <w:rsid w:val="005548CE"/>
    <w:rPr>
      <w:rFonts w:ascii="LibertinusSans" w:eastAsia="Times New Roman" w:hAnsi="LibertinusSans" w:cs="Times New Roman"/>
      <w:b/>
      <w:bCs/>
      <w:lang w:eastAsia="en-GB"/>
    </w:rPr>
  </w:style>
  <w:style w:type="paragraph" w:styleId="ad">
    <w:name w:val="Normal (Web)"/>
    <w:basedOn w:val="a"/>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0">
    <w:name w:val="List Paragraph"/>
    <w:basedOn w:val="a"/>
    <w:uiPriority w:val="34"/>
    <w:qFormat/>
    <w:rsid w:val="005B0EC6"/>
    <w:pPr>
      <w:ind w:left="720"/>
      <w:contextualSpacing/>
    </w:pPr>
  </w:style>
  <w:style w:type="paragraph" w:customStyle="1" w:styleId="Keywordstitle">
    <w:name w:val="Keywords title"/>
    <w:qFormat/>
    <w:rsid w:val="002962CD"/>
    <w:pPr>
      <w:spacing w:before="220"/>
      <w:ind w:left="1134"/>
    </w:pPr>
    <w:rPr>
      <w:rFonts w:ascii="LibertinusSans" w:eastAsia="Times New Roman" w:hAnsi="LibertinusSans"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2962CD"/>
    <w:pPr>
      <w:ind w:firstLine="1134"/>
    </w:pPr>
    <w:rPr>
      <w:rFonts w:ascii="LibertinusSerif" w:eastAsia="Times New Roman" w:hAnsi="LibertinusSerif" w:cs="Times New Roman"/>
      <w:sz w:val="18"/>
      <w:szCs w:val="18"/>
      <w:lang w:eastAsia="en-GB"/>
    </w:rPr>
  </w:style>
  <w:style w:type="paragraph" w:styleId="ae">
    <w:name w:val="header"/>
    <w:basedOn w:val="a"/>
    <w:link w:val="af"/>
    <w:uiPriority w:val="99"/>
    <w:unhideWhenUsed/>
    <w:rsid w:val="005548CE"/>
    <w:pPr>
      <w:tabs>
        <w:tab w:val="center" w:pos="4513"/>
        <w:tab w:val="right" w:pos="9026"/>
      </w:tabs>
    </w:pPr>
  </w:style>
  <w:style w:type="character" w:customStyle="1" w:styleId="af">
    <w:name w:val="Верхній колонтитул Знак"/>
    <w:basedOn w:val="a1"/>
    <w:link w:val="ae"/>
    <w:uiPriority w:val="99"/>
    <w:rsid w:val="005548CE"/>
    <w:rPr>
      <w:rFonts w:ascii="LibertinusSerif" w:eastAsia="Times New Roman" w:hAnsi="LibertinusSerif" w:cs="Times New Roman"/>
      <w:sz w:val="22"/>
      <w:szCs w:val="22"/>
      <w:lang w:eastAsia="en-GB"/>
    </w:rPr>
  </w:style>
  <w:style w:type="paragraph" w:styleId="af0">
    <w:name w:val="footer"/>
    <w:basedOn w:val="a"/>
    <w:link w:val="af1"/>
    <w:uiPriority w:val="99"/>
    <w:unhideWhenUsed/>
    <w:rsid w:val="005548CE"/>
    <w:pPr>
      <w:tabs>
        <w:tab w:val="center" w:pos="4513"/>
        <w:tab w:val="right" w:pos="9026"/>
      </w:tabs>
    </w:pPr>
  </w:style>
  <w:style w:type="character" w:customStyle="1" w:styleId="af1">
    <w:name w:val="Нижній колонтитул Знак"/>
    <w:basedOn w:val="a1"/>
    <w:link w:val="af0"/>
    <w:uiPriority w:val="99"/>
    <w:rsid w:val="005548CE"/>
    <w:rPr>
      <w:rFonts w:ascii="LibertinusSerif" w:eastAsia="Times New Roman" w:hAnsi="LibertinusSerif" w:cs="Times New Roman"/>
      <w:sz w:val="22"/>
      <w:szCs w:val="22"/>
      <w:lang w:eastAsia="en-GB"/>
    </w:rPr>
  </w:style>
  <w:style w:type="character" w:styleId="af2">
    <w:name w:val="Unresolved Mention"/>
    <w:basedOn w:val="a1"/>
    <w:uiPriority w:val="99"/>
    <w:semiHidden/>
    <w:unhideWhenUsed/>
    <w:rsid w:val="003706CE"/>
    <w:rPr>
      <w:color w:val="605E5C"/>
      <w:shd w:val="clear" w:color="auto" w:fill="E1DFDD"/>
    </w:rPr>
  </w:style>
  <w:style w:type="character" w:styleId="af3">
    <w:name w:val="FollowedHyperlink"/>
    <w:basedOn w:val="a1"/>
    <w:uiPriority w:val="99"/>
    <w:semiHidden/>
    <w:unhideWhenUsed/>
    <w:rsid w:val="002E65CE"/>
    <w:rPr>
      <w:color w:val="954F72" w:themeColor="followedHyperlink"/>
      <w:u w:val="single"/>
    </w:rPr>
  </w:style>
  <w:style w:type="character" w:customStyle="1" w:styleId="40">
    <w:name w:val="Заголовок 4 Знак"/>
    <w:basedOn w:val="a1"/>
    <w:link w:val="4"/>
    <w:uiPriority w:val="9"/>
    <w:semiHidden/>
    <w:rsid w:val="00A93BA0"/>
    <w:rPr>
      <w:rFonts w:asciiTheme="majorHAnsi" w:eastAsiaTheme="majorEastAsia" w:hAnsiTheme="majorHAnsi" w:cstheme="majorBidi"/>
      <w:b/>
      <w:bCs/>
      <w:i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redge.com/statsYYFWWQ.php"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E45F-9CD3-4063-ADB4-F09E2186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7102</Words>
  <Characters>4049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2023-12-27T13:46:00Z</dcterms:created>
  <dcterms:modified xsi:type="dcterms:W3CDTF">2023-12-27T13:48:00Z</dcterms:modified>
  <cp:category/>
</cp:coreProperties>
</file>